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7F" w:rsidRDefault="004E077F" w:rsidP="0007522C">
      <w:pPr>
        <w:pStyle w:val="Heading1"/>
        <w:ind w:left="0" w:firstLine="0"/>
        <w:jc w:val="center"/>
      </w:pPr>
      <w:r>
        <w:rPr>
          <w:noProof/>
          <w:lang w:val="hu-HU" w:eastAsia="hu-HU"/>
        </w:rPr>
        <w:drawing>
          <wp:anchor distT="0" distB="0" distL="114300" distR="114300" simplePos="0" relativeHeight="251704320" behindDoc="1" locked="0" layoutInCell="1" allowOverlap="1" wp14:anchorId="41EA62E5" wp14:editId="57E0B4EB">
            <wp:simplePos x="0" y="0"/>
            <wp:positionH relativeFrom="page">
              <wp:posOffset>3417985</wp:posOffset>
            </wp:positionH>
            <wp:positionV relativeFrom="paragraph">
              <wp:posOffset>-495300</wp:posOffset>
            </wp:positionV>
            <wp:extent cx="1391980" cy="126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rodne biblioteke_adobesp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86" cy="1272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BE">
        <w:t xml:space="preserve"> </w:t>
      </w:r>
    </w:p>
    <w:p w:rsidR="004E077F" w:rsidRDefault="004E077F" w:rsidP="0007522C">
      <w:pPr>
        <w:pStyle w:val="Heading1"/>
        <w:ind w:left="0" w:firstLine="0"/>
        <w:jc w:val="center"/>
      </w:pPr>
    </w:p>
    <w:p w:rsidR="0007522C" w:rsidRPr="004E077F" w:rsidRDefault="0007522C" w:rsidP="004E077F">
      <w:pPr>
        <w:pStyle w:val="NoSpacing"/>
        <w:jc w:val="center"/>
        <w:rPr>
          <w:b/>
          <w:sz w:val="32"/>
          <w:szCs w:val="40"/>
        </w:rPr>
      </w:pPr>
      <w:r w:rsidRPr="004E077F">
        <w:rPr>
          <w:b/>
          <w:sz w:val="32"/>
          <w:szCs w:val="40"/>
        </w:rPr>
        <w:t>ПЛАН ПРОГРАМА РАДА</w:t>
      </w:r>
    </w:p>
    <w:p w:rsidR="00B13322" w:rsidRPr="004E077F" w:rsidRDefault="0007522C" w:rsidP="004E077F">
      <w:pPr>
        <w:pStyle w:val="NoSpacing"/>
        <w:jc w:val="center"/>
        <w:rPr>
          <w:b/>
          <w:sz w:val="32"/>
          <w:szCs w:val="40"/>
        </w:rPr>
      </w:pPr>
      <w:r w:rsidRPr="004E077F">
        <w:rPr>
          <w:b/>
          <w:sz w:val="32"/>
          <w:szCs w:val="40"/>
        </w:rPr>
        <w:t>НАРОДНЕ БИБЛИОТЕКЕ - БЕЧЕЈ</w:t>
      </w:r>
    </w:p>
    <w:p w:rsidR="00B13322" w:rsidRPr="004E077F" w:rsidRDefault="00A33D0D" w:rsidP="004E077F">
      <w:pPr>
        <w:pStyle w:val="NoSpacing"/>
        <w:jc w:val="center"/>
        <w:rPr>
          <w:sz w:val="40"/>
          <w:szCs w:val="40"/>
        </w:rPr>
      </w:pPr>
      <w:r w:rsidRPr="004E077F">
        <w:rPr>
          <w:b/>
          <w:sz w:val="32"/>
          <w:szCs w:val="40"/>
        </w:rPr>
        <w:t>ЗА 20</w:t>
      </w:r>
      <w:r w:rsidR="00442E9F" w:rsidRPr="004E077F">
        <w:rPr>
          <w:b/>
          <w:sz w:val="32"/>
          <w:szCs w:val="40"/>
          <w:lang w:val="sr-Cyrl-RS"/>
        </w:rPr>
        <w:t>2</w:t>
      </w:r>
      <w:r w:rsidR="007D2605">
        <w:rPr>
          <w:b/>
          <w:sz w:val="32"/>
          <w:szCs w:val="40"/>
        </w:rPr>
        <w:t>3</w:t>
      </w:r>
      <w:r w:rsidR="0007522C" w:rsidRPr="004E077F">
        <w:rPr>
          <w:b/>
          <w:sz w:val="32"/>
          <w:szCs w:val="40"/>
        </w:rPr>
        <w:t>. ГОДИНУ</w:t>
      </w:r>
    </w:p>
    <w:p w:rsidR="004E077F" w:rsidRDefault="004E077F">
      <w:pPr>
        <w:pStyle w:val="Heading2"/>
        <w:rPr>
          <w:b/>
          <w:u w:val="single"/>
        </w:rPr>
      </w:pPr>
    </w:p>
    <w:p w:rsidR="004E077F" w:rsidRPr="008B0EB3" w:rsidRDefault="0007522C" w:rsidP="008B0EB3">
      <w:pPr>
        <w:pStyle w:val="Heading2"/>
        <w:numPr>
          <w:ilvl w:val="0"/>
          <w:numId w:val="30"/>
        </w:numPr>
        <w:rPr>
          <w:b/>
          <w:u w:val="single"/>
        </w:rPr>
      </w:pPr>
      <w:r w:rsidRPr="00C457D2">
        <w:rPr>
          <w:b/>
          <w:u w:val="single"/>
        </w:rPr>
        <w:t>УВОД</w:t>
      </w:r>
    </w:p>
    <w:p w:rsidR="004E077F" w:rsidRPr="005316FF" w:rsidRDefault="004E077F" w:rsidP="00970AEF">
      <w:pPr>
        <w:ind w:left="9" w:right="57"/>
        <w:rPr>
          <w:lang w:val="sr-Cyrl-RS"/>
        </w:rPr>
      </w:pPr>
      <w:r>
        <w:t>Народна библиотека-</w:t>
      </w:r>
      <w:r w:rsidR="0007522C" w:rsidRPr="00C457D2">
        <w:t>Бечеј је самосталн</w:t>
      </w:r>
      <w:r w:rsidR="00774688" w:rsidRPr="00C457D2">
        <w:t>а установа са својством правн</w:t>
      </w:r>
      <w:r w:rsidR="00791F06" w:rsidRPr="00C457D2">
        <w:t>ог лица.</w:t>
      </w:r>
      <w:r>
        <w:rPr>
          <w:lang w:val="sr-Cyrl-RS"/>
        </w:rPr>
        <w:t xml:space="preserve"> Библиотека је установа која обавља </w:t>
      </w:r>
      <w:r w:rsidRPr="00A556FB">
        <w:rPr>
          <w:b/>
          <w:lang w:val="sr-Cyrl-RS"/>
        </w:rPr>
        <w:t>библиот</w:t>
      </w:r>
      <w:r w:rsidR="00F72786" w:rsidRPr="00A556FB">
        <w:rPr>
          <w:b/>
          <w:lang w:val="sr-Cyrl-RS"/>
        </w:rPr>
        <w:t>ечко-информациону делатност</w:t>
      </w:r>
      <w:r w:rsidR="00F72786">
        <w:rPr>
          <w:lang w:val="sr-Cyrl-RS"/>
        </w:rPr>
        <w:t xml:space="preserve"> као делатност од </w:t>
      </w:r>
      <w:r w:rsidR="00F72786" w:rsidRPr="00A556FB">
        <w:rPr>
          <w:lang w:val="sr-Cyrl-RS"/>
        </w:rPr>
        <w:t>општег интереса</w:t>
      </w:r>
      <w:r w:rsidR="00F72786">
        <w:rPr>
          <w:lang w:val="sr-Cyrl-RS"/>
        </w:rPr>
        <w:t>, која</w:t>
      </w:r>
      <w:r>
        <w:rPr>
          <w:lang w:val="sr-Cyrl-RS"/>
        </w:rPr>
        <w:t xml:space="preserve"> подразумева право и слободу </w:t>
      </w:r>
      <w:r w:rsidR="00F72786">
        <w:rPr>
          <w:lang w:val="sr-Cyrl-RS"/>
        </w:rPr>
        <w:t xml:space="preserve">свих </w:t>
      </w:r>
      <w:r>
        <w:rPr>
          <w:lang w:val="sr-Cyrl-RS"/>
        </w:rPr>
        <w:t>грађана на приступ информацијама, знањима и идејама садржаним у библиотечко-информационој грађи и изворима</w:t>
      </w:r>
      <w:r w:rsidR="008B0EB3">
        <w:rPr>
          <w:lang w:val="sr-Cyrl-RS"/>
        </w:rPr>
        <w:t>.</w:t>
      </w:r>
      <w:r w:rsidR="005316FF">
        <w:rPr>
          <w:lang w:val="en-US"/>
        </w:rPr>
        <w:t xml:space="preserve"> </w:t>
      </w:r>
    </w:p>
    <w:p w:rsidR="004E077F" w:rsidRPr="007C5FD0" w:rsidRDefault="008B0EB3" w:rsidP="008B0EB3">
      <w:pPr>
        <w:ind w:left="9" w:right="57"/>
        <w:rPr>
          <w:lang w:val="sr-Cyrl-RS"/>
        </w:rPr>
      </w:pPr>
      <w:r w:rsidRPr="00A556FB">
        <w:rPr>
          <w:lang w:val="en-US"/>
        </w:rPr>
        <w:t>Библиотечко-информациону грађу</w:t>
      </w:r>
      <w:r w:rsidRPr="007C5FD0">
        <w:rPr>
          <w:lang w:val="en-US"/>
        </w:rPr>
        <w:t xml:space="preserve"> представљају информациони извори у којима су забележене информације на различитим материјалима и медијима. Библиотечко-информациона грађа и извори носиоци су духовног, интелектуалног, књижевног, уметничког, научног, стручног или било којег другог садржаја намењеног за комуникацију међу људима, за размену идеја и унапређење знања. Библиотечко-информациону грађу и изворе чине: књиге, рукописи, брошуре, сепарати, серијске публикације, музичка дела, картографска грађа, каталози, календари, умножени уметнички и сценски програми, фотографије, албуми, разгледнице и цртежи, просторни и други планови, гравире, плакати и друга ликовна и графичка грађа, леци, огласи и саопштења, звучни и видео записи у било ком облику (изузев на филмској траци), електронске публикације дистрибуиране на физичким носачима и електронске публикације дистрибуиране на интернету, садржај интернет домена Републике Србије, комбиноване и мултимедијалне публикације, рачунарски програми у јавној употреби и друге публикације</w:t>
      </w:r>
      <w:r w:rsidRPr="007C5FD0">
        <w:rPr>
          <w:lang w:val="sr-Cyrl-RS"/>
        </w:rPr>
        <w:t>.</w:t>
      </w:r>
      <w:r w:rsidRPr="007C5FD0">
        <w:rPr>
          <w:lang w:val="en-US"/>
        </w:rPr>
        <w:t xml:space="preserve"> (</w:t>
      </w:r>
      <w:r w:rsidRPr="00A556FB">
        <w:rPr>
          <w:i/>
          <w:lang w:val="en-US"/>
        </w:rPr>
        <w:t>Закон о библиотечко-информационој делатности,  "Сл.гласник", br. 52/2011 и 78/2021</w:t>
      </w:r>
      <w:r w:rsidRPr="007C5FD0">
        <w:rPr>
          <w:lang w:val="en-US"/>
        </w:rPr>
        <w:t>)</w:t>
      </w:r>
    </w:p>
    <w:p w:rsidR="00774688" w:rsidRPr="00C457D2" w:rsidRDefault="002856DE" w:rsidP="002856DE">
      <w:pPr>
        <w:ind w:left="9" w:right="57"/>
        <w:rPr>
          <w:lang w:val="sr-Cyrl-RS"/>
        </w:rPr>
      </w:pPr>
      <w:r>
        <w:rPr>
          <w:lang w:val="sr-Cyrl-RS"/>
        </w:rPr>
        <w:t>Поред обављања</w:t>
      </w:r>
      <w:r w:rsidR="008B0EB3">
        <w:rPr>
          <w:lang w:val="sr-Cyrl-RS"/>
        </w:rPr>
        <w:t xml:space="preserve"> основне</w:t>
      </w:r>
      <w:r w:rsidR="00774688" w:rsidRPr="00C457D2">
        <w:rPr>
          <w:lang w:val="sr-Cyrl-RS"/>
        </w:rPr>
        <w:t xml:space="preserve"> делатности</w:t>
      </w:r>
      <w:r w:rsidR="008B0EB3">
        <w:rPr>
          <w:lang w:val="sr-Cyrl-RS"/>
        </w:rPr>
        <w:t>,</w:t>
      </w:r>
      <w:r w:rsidR="00774688" w:rsidRPr="00C457D2">
        <w:rPr>
          <w:lang w:val="sr-Cyrl-RS"/>
        </w:rPr>
        <w:t xml:space="preserve"> </w:t>
      </w:r>
      <w:r>
        <w:rPr>
          <w:lang w:val="sr-Cyrl-RS"/>
        </w:rPr>
        <w:t xml:space="preserve">Народна библиотека-Бечеј </w:t>
      </w:r>
      <w:r w:rsidR="008B0EB3">
        <w:rPr>
          <w:lang w:val="sr-Cyrl-RS"/>
        </w:rPr>
        <w:t xml:space="preserve">је од изузетне важности за </w:t>
      </w:r>
      <w:r w:rsidR="00A556FB">
        <w:rPr>
          <w:lang w:val="sr-Cyrl-RS"/>
        </w:rPr>
        <w:t>негу и развој културe</w:t>
      </w:r>
      <w:r>
        <w:rPr>
          <w:lang w:val="sr-Cyrl-RS"/>
        </w:rPr>
        <w:t xml:space="preserve"> локалне заједнице. К</w:t>
      </w:r>
      <w:r w:rsidR="008B0EB3">
        <w:rPr>
          <w:lang w:val="sr-Cyrl-RS"/>
        </w:rPr>
        <w:t xml:space="preserve">ао информациони центар, </w:t>
      </w:r>
      <w:r w:rsidR="008B0EB3" w:rsidRPr="008F08E9">
        <w:rPr>
          <w:b/>
          <w:lang w:val="sr-Cyrl-RS"/>
        </w:rPr>
        <w:t>Библиотека излази у сусрет различитим</w:t>
      </w:r>
      <w:r w:rsidR="00774688" w:rsidRPr="008F08E9">
        <w:rPr>
          <w:b/>
          <w:lang w:val="sr-Cyrl-RS"/>
        </w:rPr>
        <w:t xml:space="preserve"> потре</w:t>
      </w:r>
      <w:r w:rsidR="008B0EB3" w:rsidRPr="008F08E9">
        <w:rPr>
          <w:b/>
          <w:lang w:val="sr-Cyrl-RS"/>
        </w:rPr>
        <w:t>бама</w:t>
      </w:r>
      <w:r w:rsidRPr="008F08E9">
        <w:rPr>
          <w:b/>
          <w:lang w:val="sr-Cyrl-RS"/>
        </w:rPr>
        <w:t xml:space="preserve"> грађана у савременом друштву, омогућава доступност</w:t>
      </w:r>
      <w:r w:rsidR="00774688" w:rsidRPr="008F08E9">
        <w:rPr>
          <w:b/>
          <w:lang w:val="sr-Cyrl-RS"/>
        </w:rPr>
        <w:t xml:space="preserve"> знања и </w:t>
      </w:r>
      <w:r w:rsidR="00CD3436" w:rsidRPr="008F08E9">
        <w:rPr>
          <w:b/>
          <w:lang w:val="sr-Cyrl-RS"/>
        </w:rPr>
        <w:t>и</w:t>
      </w:r>
      <w:r w:rsidRPr="008F08E9">
        <w:rPr>
          <w:b/>
          <w:lang w:val="sr-Cyrl-RS"/>
        </w:rPr>
        <w:t>нформација, пружа подршку</w:t>
      </w:r>
      <w:r w:rsidR="00774688" w:rsidRPr="008F08E9">
        <w:rPr>
          <w:b/>
          <w:lang w:val="sr-Cyrl-RS"/>
        </w:rPr>
        <w:t xml:space="preserve"> за истраживачки рад</w:t>
      </w:r>
      <w:r w:rsidRPr="008F08E9">
        <w:rPr>
          <w:b/>
          <w:lang w:val="sr-Cyrl-RS"/>
        </w:rPr>
        <w:t>, учење</w:t>
      </w:r>
      <w:r w:rsidR="00774688" w:rsidRPr="008F08E9">
        <w:rPr>
          <w:b/>
          <w:lang w:val="sr-Cyrl-RS"/>
        </w:rPr>
        <w:t>, креативно</w:t>
      </w:r>
      <w:r w:rsidRPr="008F08E9">
        <w:rPr>
          <w:b/>
          <w:lang w:val="sr-Cyrl-RS"/>
        </w:rPr>
        <w:t xml:space="preserve"> испољавање, сусретање и партиципацију младих, деце и  одраслих у интелектуалном, културном и уметничком стваралаштву</w:t>
      </w:r>
      <w:r w:rsidR="00774688" w:rsidRPr="00C457D2">
        <w:rPr>
          <w:lang w:val="sr-Cyrl-RS"/>
        </w:rPr>
        <w:t>.</w:t>
      </w:r>
      <w:r w:rsidR="00061B9F" w:rsidRPr="00C457D2">
        <w:rPr>
          <w:lang w:val="sr-Cyrl-RS"/>
        </w:rPr>
        <w:t xml:space="preserve"> </w:t>
      </w:r>
      <w:r>
        <w:rPr>
          <w:lang w:val="sr-Cyrl-RS"/>
        </w:rPr>
        <w:t>Библиотека, такође, п</w:t>
      </w:r>
      <w:r w:rsidR="00061B9F" w:rsidRPr="00C457D2">
        <w:rPr>
          <w:lang w:val="sr-Cyrl-RS"/>
        </w:rPr>
        <w:t xml:space="preserve">рикупља, чува и даје на коришћење грађу о </w:t>
      </w:r>
      <w:r>
        <w:rPr>
          <w:lang w:val="sr-Cyrl-RS"/>
        </w:rPr>
        <w:t xml:space="preserve">прошлости заједнице и појединаца из </w:t>
      </w:r>
      <w:r w:rsidR="00061B9F" w:rsidRPr="00C457D2">
        <w:rPr>
          <w:lang w:val="sr-Cyrl-RS"/>
        </w:rPr>
        <w:t xml:space="preserve">локалне средине. </w:t>
      </w:r>
    </w:p>
    <w:p w:rsidR="00B13322" w:rsidRPr="00C457D2" w:rsidRDefault="002856DE" w:rsidP="00970AEF">
      <w:pPr>
        <w:ind w:left="9" w:right="57"/>
      </w:pPr>
      <w:r>
        <w:rPr>
          <w:lang w:val="sr-Cyrl-RS"/>
        </w:rPr>
        <w:t>На о</w:t>
      </w:r>
      <w:r w:rsidR="00A556FB">
        <w:rPr>
          <w:lang w:val="sr-Cyrl-RS"/>
        </w:rPr>
        <w:t>снову Плана програма рада у 202</w:t>
      </w:r>
      <w:r w:rsidR="00961908">
        <w:t>3</w:t>
      </w:r>
      <w:r>
        <w:rPr>
          <w:lang w:val="sr-Cyrl-RS"/>
        </w:rPr>
        <w:t xml:space="preserve">. години, </w:t>
      </w:r>
      <w:r w:rsidR="007C5FD0">
        <w:rPr>
          <w:lang w:val="sr-Cyrl-RS"/>
        </w:rPr>
        <w:t xml:space="preserve">уз поштовање актуелних епидемиолошких мера у циљу спречавања и сузбијања заразе </w:t>
      </w:r>
      <w:r w:rsidR="007C5FD0">
        <w:rPr>
          <w:lang w:val="en-US"/>
        </w:rPr>
        <w:t xml:space="preserve">COVID-19, </w:t>
      </w:r>
      <w:r w:rsidR="0007522C" w:rsidRPr="00C457D2">
        <w:t>Наро</w:t>
      </w:r>
      <w:r>
        <w:t xml:space="preserve">дна библиотека — Бечеј ће </w:t>
      </w:r>
      <w:r w:rsidR="0007522C" w:rsidRPr="00C457D2">
        <w:t>наставити да се развија у</w:t>
      </w:r>
      <w:r>
        <w:t xml:space="preserve"> корак са  савременим стандардима и</w:t>
      </w:r>
      <w:r w:rsidR="0007522C" w:rsidRPr="00C457D2">
        <w:t xml:space="preserve"> захтевима </w:t>
      </w:r>
      <w:r w:rsidR="00970AEF">
        <w:rPr>
          <w:lang w:val="sr-Cyrl-RS"/>
        </w:rPr>
        <w:t>и</w:t>
      </w:r>
      <w:r>
        <w:t xml:space="preserve">нформатичког </w:t>
      </w:r>
      <w:r w:rsidR="0007522C" w:rsidRPr="00C457D2">
        <w:t>доба</w:t>
      </w:r>
      <w:r>
        <w:rPr>
          <w:lang w:val="sr-Cyrl-RS"/>
        </w:rPr>
        <w:t>, а надасве</w:t>
      </w:r>
      <w:r w:rsidR="00F13947">
        <w:rPr>
          <w:lang w:val="sr-Cyrl-RS"/>
        </w:rPr>
        <w:t xml:space="preserve"> </w:t>
      </w:r>
      <w:r>
        <w:rPr>
          <w:lang w:val="sr-Cyrl-RS"/>
        </w:rPr>
        <w:t>у складу са</w:t>
      </w:r>
      <w:r w:rsidR="0007522C" w:rsidRPr="00C457D2">
        <w:t xml:space="preserve"> </w:t>
      </w:r>
      <w:r w:rsidR="007C5FD0">
        <w:t>потребама корисника. Свој рад обављаће</w:t>
      </w:r>
      <w:r w:rsidR="0007522C" w:rsidRPr="00C457D2">
        <w:t xml:space="preserve"> у складу са Законом о култури, Законом о библиотечко - информационој </w:t>
      </w:r>
      <w:r w:rsidR="0007522C" w:rsidRPr="00C457D2">
        <w:lastRenderedPageBreak/>
        <w:t>делатности, другим законским и подзаконским актима, Статутом би</w:t>
      </w:r>
      <w:r w:rsidR="00791F06" w:rsidRPr="00C457D2">
        <w:t>блиотеке и у сарадњи са својим О</w:t>
      </w:r>
      <w:r w:rsidR="0007522C" w:rsidRPr="00C457D2">
        <w:t>снивачем.</w:t>
      </w:r>
    </w:p>
    <w:p w:rsidR="00CF051D" w:rsidRPr="00C457D2" w:rsidRDefault="0037672A" w:rsidP="00CF051D">
      <w:pPr>
        <w:spacing w:after="246"/>
        <w:ind w:right="4" w:firstLine="0"/>
        <w:rPr>
          <w:b/>
          <w:u w:val="single"/>
        </w:rPr>
      </w:pPr>
      <w:r w:rsidRPr="00C457D2">
        <w:rPr>
          <w:b/>
          <w:u w:val="single"/>
        </w:rPr>
        <w:t>2.</w:t>
      </w:r>
      <w:r w:rsidRPr="00C457D2">
        <w:rPr>
          <w:b/>
          <w:u w:val="single"/>
          <w:lang w:val="sr-Cyrl-RS"/>
        </w:rPr>
        <w:t xml:space="preserve"> УЛОГA</w:t>
      </w:r>
      <w:r w:rsidR="008B1313" w:rsidRPr="00C457D2">
        <w:rPr>
          <w:b/>
          <w:u w:val="single"/>
        </w:rPr>
        <w:t xml:space="preserve"> </w:t>
      </w:r>
      <w:r w:rsidR="00CF051D" w:rsidRPr="00C457D2">
        <w:rPr>
          <w:b/>
          <w:u w:val="single"/>
        </w:rPr>
        <w:t>НАРОДНЕ БИБЛИОТЕКЕ - БЕЧЕЈ</w:t>
      </w:r>
    </w:p>
    <w:p w:rsidR="00F13947" w:rsidRDefault="00F13947" w:rsidP="00970AEF">
      <w:pPr>
        <w:spacing w:after="310" w:line="219" w:lineRule="auto"/>
        <w:ind w:right="57" w:firstLine="715"/>
        <w:rPr>
          <w:lang w:val="sr-Cyrl-RS"/>
        </w:rPr>
      </w:pPr>
      <w:r>
        <w:rPr>
          <w:lang w:val="sr-Cyrl-RS"/>
        </w:rPr>
        <w:t>Вековима, библиотеке су биле један од темеља цивилизованог друштва, место где се, системски и организовано, чувају знање и информације. Међутим, традиционална улога библиотеке у дигиталном добу убрзано се трансформише</w:t>
      </w:r>
      <w:r w:rsidR="00D30966">
        <w:rPr>
          <w:lang w:val="sr-Cyrl-RS"/>
        </w:rPr>
        <w:t xml:space="preserve">. Својеврсни чувари традиције, библиотеке данас јесу и морају бити </w:t>
      </w:r>
      <w:r w:rsidR="00D30966" w:rsidRPr="00A556FB">
        <w:rPr>
          <w:lang w:val="sr-Cyrl-RS"/>
        </w:rPr>
        <w:t>покретачи промена</w:t>
      </w:r>
      <w:r w:rsidR="00D30966">
        <w:rPr>
          <w:lang w:val="sr-Cyrl-RS"/>
        </w:rPr>
        <w:t xml:space="preserve">, суочене са све бројнијим задацима и изазовима. </w:t>
      </w:r>
      <w:r w:rsidR="00D30966" w:rsidRPr="00A556FB">
        <w:rPr>
          <w:b/>
          <w:lang w:val="sr-Cyrl-RS"/>
        </w:rPr>
        <w:t xml:space="preserve">Једна од </w:t>
      </w:r>
      <w:r w:rsidR="007E1991" w:rsidRPr="00A556FB">
        <w:rPr>
          <w:b/>
          <w:lang w:val="sr-Cyrl-RS"/>
        </w:rPr>
        <w:t>улога б</w:t>
      </w:r>
      <w:r w:rsidR="00D30966" w:rsidRPr="00A556FB">
        <w:rPr>
          <w:b/>
          <w:lang w:val="sr-Cyrl-RS"/>
        </w:rPr>
        <w:t>иблиотеке је, не само да пружи информације и податке, не</w:t>
      </w:r>
      <w:r w:rsidR="007E1991" w:rsidRPr="00A556FB">
        <w:rPr>
          <w:b/>
          <w:lang w:val="sr-Cyrl-RS"/>
        </w:rPr>
        <w:t>го и да подучи и оспособи корисник</w:t>
      </w:r>
      <w:r w:rsidR="00D30966" w:rsidRPr="00A556FB">
        <w:rPr>
          <w:b/>
          <w:lang w:val="sr-Cyrl-RS"/>
        </w:rPr>
        <w:t>е за лакше и брже с</w:t>
      </w:r>
      <w:r w:rsidR="007E1991" w:rsidRPr="00A556FB">
        <w:rPr>
          <w:b/>
          <w:lang w:val="sr-Cyrl-RS"/>
        </w:rPr>
        <w:t>налажење у мноштву</w:t>
      </w:r>
      <w:r w:rsidR="00D30966" w:rsidRPr="00A556FB">
        <w:rPr>
          <w:b/>
          <w:lang w:val="sr-Cyrl-RS"/>
        </w:rPr>
        <w:t xml:space="preserve"> информација и садржаја</w:t>
      </w:r>
      <w:r w:rsidR="00D30966">
        <w:rPr>
          <w:lang w:val="sr-Cyrl-RS"/>
        </w:rPr>
        <w:t>.</w:t>
      </w:r>
    </w:p>
    <w:p w:rsidR="00D30966" w:rsidRDefault="007E1991" w:rsidP="008F08E9">
      <w:pPr>
        <w:spacing w:after="310" w:line="219" w:lineRule="auto"/>
        <w:ind w:right="57" w:firstLine="360"/>
        <w:rPr>
          <w:lang w:val="sr-Cyrl-RS"/>
        </w:rPr>
      </w:pPr>
      <w:r>
        <w:rPr>
          <w:lang w:val="sr-Cyrl-RS"/>
        </w:rPr>
        <w:t>Традиционално, у</w:t>
      </w:r>
      <w:r w:rsidR="00D30966">
        <w:rPr>
          <w:lang w:val="sr-Cyrl-RS"/>
        </w:rPr>
        <w:t xml:space="preserve">лога </w:t>
      </w:r>
      <w:r>
        <w:rPr>
          <w:lang w:val="sr-Cyrl-RS"/>
        </w:rPr>
        <w:t xml:space="preserve">библиотеке препозната је у њеном значају за културно-образовни развој заједнице, у оквиру које је библиотека ''центар знања''. Ипак, потребе савременог друштва намећу и нове улоге за библиотеке и библиотекаре, у </w:t>
      </w:r>
      <w:r w:rsidR="00D30966">
        <w:rPr>
          <w:lang w:val="sr-Cyrl-RS"/>
        </w:rPr>
        <w:t>перманентно</w:t>
      </w:r>
      <w:r>
        <w:rPr>
          <w:lang w:val="sr-Cyrl-RS"/>
        </w:rPr>
        <w:t>м</w:t>
      </w:r>
      <w:r w:rsidR="00D30966">
        <w:rPr>
          <w:lang w:val="sr-Cyrl-RS"/>
        </w:rPr>
        <w:t xml:space="preserve"> преп</w:t>
      </w:r>
      <w:r w:rsidR="008F08E9">
        <w:rPr>
          <w:lang w:val="sr-Cyrl-RS"/>
        </w:rPr>
        <w:t>ознавању</w:t>
      </w:r>
      <w:r>
        <w:rPr>
          <w:lang w:val="sr-Cyrl-RS"/>
        </w:rPr>
        <w:t xml:space="preserve"> важности корисника библиотеке, те </w:t>
      </w:r>
      <w:r w:rsidRPr="00A556FB">
        <w:rPr>
          <w:b/>
          <w:lang w:val="sr-Cyrl-RS"/>
        </w:rPr>
        <w:t>у подстицају за партиципацију</w:t>
      </w:r>
      <w:r>
        <w:rPr>
          <w:lang w:val="sr-Cyrl-RS"/>
        </w:rPr>
        <w:t xml:space="preserve"> </w:t>
      </w:r>
      <w:r w:rsidR="008F08E9">
        <w:rPr>
          <w:lang w:val="sr-Cyrl-RS"/>
        </w:rPr>
        <w:t xml:space="preserve">корисника и грађана </w:t>
      </w:r>
      <w:r w:rsidR="00A556FB">
        <w:rPr>
          <w:lang w:val="sr-Cyrl-RS"/>
        </w:rPr>
        <w:t xml:space="preserve">у креирању и </w:t>
      </w:r>
      <w:r w:rsidRPr="007E1991">
        <w:rPr>
          <w:lang w:val="sr-Cyrl-RS"/>
        </w:rPr>
        <w:t>презентацији</w:t>
      </w:r>
      <w:r w:rsidR="00A556FB">
        <w:rPr>
          <w:lang w:val="sr-Cyrl-RS"/>
        </w:rPr>
        <w:t xml:space="preserve"> библиотечког садржаја</w:t>
      </w:r>
      <w:r w:rsidRPr="007E1991">
        <w:rPr>
          <w:lang w:val="sr-Cyrl-RS"/>
        </w:rPr>
        <w:t>, креирање и реализација програма пре</w:t>
      </w:r>
      <w:r>
        <w:rPr>
          <w:lang w:val="sr-Cyrl-RS"/>
        </w:rPr>
        <w:t xml:space="preserve">ма потребама </w:t>
      </w:r>
      <w:r w:rsidRPr="007E1991">
        <w:rPr>
          <w:lang w:val="sr-Cyrl-RS"/>
        </w:rPr>
        <w:t>и захтевима публике, као и различити облици волонтирања и умрежавања итд</w:t>
      </w:r>
      <w:r>
        <w:rPr>
          <w:lang w:val="sr-Cyrl-RS"/>
        </w:rPr>
        <w:t>.</w:t>
      </w:r>
    </w:p>
    <w:p w:rsidR="00CF051D" w:rsidRPr="00C457D2" w:rsidRDefault="007E1991" w:rsidP="008F08E9">
      <w:pPr>
        <w:spacing w:after="310" w:line="219" w:lineRule="auto"/>
        <w:ind w:right="57" w:firstLine="360"/>
      </w:pPr>
      <w:r>
        <w:rPr>
          <w:lang w:val="sr-Cyrl-RS"/>
        </w:rPr>
        <w:t xml:space="preserve">У складу са предходно наведеним, </w:t>
      </w:r>
      <w:r w:rsidR="00CF051D" w:rsidRPr="00C457D2">
        <w:t>Народн</w:t>
      </w:r>
      <w:r>
        <w:t>а библиотека</w:t>
      </w:r>
      <w:r>
        <w:rPr>
          <w:lang w:val="sr-Cyrl-RS"/>
        </w:rPr>
        <w:t>-</w:t>
      </w:r>
      <w:r>
        <w:t>Бечеј мења и прилагођава своју улогу унутар заједнице и представља</w:t>
      </w:r>
      <w:r w:rsidR="00CF051D" w:rsidRPr="00C457D2">
        <w:t>:</w:t>
      </w:r>
    </w:p>
    <w:p w:rsidR="00CF051D" w:rsidRPr="000D1202" w:rsidRDefault="008F08E9" w:rsidP="00970AEF">
      <w:pPr>
        <w:pStyle w:val="ListParagraph"/>
        <w:numPr>
          <w:ilvl w:val="0"/>
          <w:numId w:val="26"/>
        </w:numPr>
        <w:spacing w:after="40" w:line="225" w:lineRule="auto"/>
        <w:ind w:right="57"/>
        <w:jc w:val="left"/>
        <w:rPr>
          <w:i/>
          <w:lang w:val="sr-Cyrl-RS"/>
        </w:rPr>
      </w:pPr>
      <w:r w:rsidRPr="000D1202">
        <w:rPr>
          <w:i/>
        </w:rPr>
        <w:t>И</w:t>
      </w:r>
      <w:r w:rsidR="007E1991" w:rsidRPr="000D1202">
        <w:rPr>
          <w:i/>
        </w:rPr>
        <w:t xml:space="preserve">нформациону платформу, за  слободан приступ </w:t>
      </w:r>
      <w:r w:rsidR="00CF051D" w:rsidRPr="000D1202">
        <w:rPr>
          <w:i/>
        </w:rPr>
        <w:t>знању и цивилизацијским тековинама за</w:t>
      </w:r>
      <w:r w:rsidR="00792472" w:rsidRPr="000D1202">
        <w:rPr>
          <w:i/>
        </w:rPr>
        <w:t xml:space="preserve"> све грађане</w:t>
      </w:r>
      <w:r w:rsidR="00792472" w:rsidRPr="000D1202">
        <w:rPr>
          <w:i/>
          <w:noProof/>
          <w:lang w:val="sr-Cyrl-RS" w:eastAsia="sr-Latn-BA"/>
        </w:rPr>
        <w:t>,</w:t>
      </w:r>
    </w:p>
    <w:p w:rsidR="00CF051D" w:rsidRPr="000D1202" w:rsidRDefault="007E1991" w:rsidP="00970AEF">
      <w:pPr>
        <w:pStyle w:val="ListParagraph"/>
        <w:numPr>
          <w:ilvl w:val="0"/>
          <w:numId w:val="26"/>
        </w:numPr>
        <w:spacing w:after="40" w:line="225" w:lineRule="auto"/>
        <w:ind w:right="57"/>
        <w:jc w:val="left"/>
        <w:rPr>
          <w:i/>
        </w:rPr>
      </w:pPr>
      <w:r w:rsidRPr="000D1202">
        <w:rPr>
          <w:i/>
        </w:rPr>
        <w:t>Подршку процесу</w:t>
      </w:r>
      <w:r w:rsidR="00CF051D" w:rsidRPr="000D1202">
        <w:rPr>
          <w:i/>
        </w:rPr>
        <w:t xml:space="preserve"> </w:t>
      </w:r>
      <w:r w:rsidRPr="000D1202">
        <w:rPr>
          <w:i/>
          <w:lang w:val="sr-Cyrl-RS"/>
        </w:rPr>
        <w:t xml:space="preserve">развијања информационе писмености и </w:t>
      </w:r>
      <w:r w:rsidR="00CF051D" w:rsidRPr="000D1202">
        <w:rPr>
          <w:i/>
        </w:rPr>
        <w:t>доживотног учења</w:t>
      </w:r>
    </w:p>
    <w:p w:rsidR="00CF051D" w:rsidRPr="000D1202" w:rsidRDefault="007E1991" w:rsidP="00970AEF">
      <w:pPr>
        <w:pStyle w:val="ListParagraph"/>
        <w:numPr>
          <w:ilvl w:val="0"/>
          <w:numId w:val="26"/>
        </w:numPr>
        <w:spacing w:after="40" w:line="225" w:lineRule="auto"/>
        <w:ind w:right="57"/>
        <w:jc w:val="left"/>
        <w:rPr>
          <w:i/>
        </w:rPr>
      </w:pPr>
      <w:r w:rsidRPr="000D1202">
        <w:rPr>
          <w:i/>
        </w:rPr>
        <w:t>С</w:t>
      </w:r>
      <w:r w:rsidR="00CF051D" w:rsidRPr="000D1202">
        <w:rPr>
          <w:i/>
        </w:rPr>
        <w:t>редиште и место</w:t>
      </w:r>
      <w:r w:rsidRPr="000D1202">
        <w:rPr>
          <w:i/>
        </w:rPr>
        <w:t xml:space="preserve"> сусрета грађана</w:t>
      </w:r>
      <w:r w:rsidR="00CF051D" w:rsidRPr="000D1202">
        <w:rPr>
          <w:i/>
        </w:rPr>
        <w:t>,</w:t>
      </w:r>
    </w:p>
    <w:p w:rsidR="00CF051D" w:rsidRPr="000D1202" w:rsidRDefault="007E1991" w:rsidP="00970AEF">
      <w:pPr>
        <w:pStyle w:val="ListParagraph"/>
        <w:numPr>
          <w:ilvl w:val="0"/>
          <w:numId w:val="26"/>
        </w:numPr>
        <w:spacing w:after="13" w:line="225" w:lineRule="auto"/>
        <w:ind w:right="57"/>
        <w:jc w:val="left"/>
        <w:rPr>
          <w:i/>
        </w:rPr>
      </w:pPr>
      <w:r w:rsidRPr="000D1202">
        <w:rPr>
          <w:i/>
        </w:rPr>
        <w:t>Иницијативу</w:t>
      </w:r>
      <w:r w:rsidR="006936A2" w:rsidRPr="000D1202">
        <w:rPr>
          <w:i/>
        </w:rPr>
        <w:t xml:space="preserve"> друштвеног</w:t>
      </w:r>
      <w:r w:rsidR="00CF051D" w:rsidRPr="000D1202">
        <w:rPr>
          <w:i/>
        </w:rPr>
        <w:t xml:space="preserve"> </w:t>
      </w:r>
      <w:r w:rsidRPr="000D1202">
        <w:rPr>
          <w:i/>
          <w:lang w:val="sr-Cyrl-RS"/>
        </w:rPr>
        <w:t xml:space="preserve">и привредног </w:t>
      </w:r>
      <w:r w:rsidR="00CF051D" w:rsidRPr="000D1202">
        <w:rPr>
          <w:i/>
        </w:rPr>
        <w:t xml:space="preserve">развоја </w:t>
      </w:r>
      <w:r w:rsidR="006936A2" w:rsidRPr="000D1202">
        <w:rPr>
          <w:i/>
          <w:lang w:val="sr-Cyrl-RS"/>
        </w:rPr>
        <w:t>локалне</w:t>
      </w:r>
      <w:r w:rsidR="00792472" w:rsidRPr="000D1202">
        <w:rPr>
          <w:i/>
        </w:rPr>
        <w:t xml:space="preserve"> заједнице</w:t>
      </w:r>
      <w:r w:rsidR="00CF051D" w:rsidRPr="000D1202">
        <w:rPr>
          <w:i/>
        </w:rPr>
        <w:t>,</w:t>
      </w:r>
    </w:p>
    <w:p w:rsidR="006936A2" w:rsidRPr="000D1202" w:rsidRDefault="000D1202" w:rsidP="00970AEF">
      <w:pPr>
        <w:pStyle w:val="ListParagraph"/>
        <w:numPr>
          <w:ilvl w:val="0"/>
          <w:numId w:val="26"/>
        </w:numPr>
        <w:spacing w:after="0"/>
        <w:ind w:right="57"/>
        <w:rPr>
          <w:i/>
        </w:rPr>
      </w:pPr>
      <w:r w:rsidRPr="000D1202">
        <w:rPr>
          <w:i/>
          <w:lang w:val="sr-Cyrl-RS"/>
        </w:rPr>
        <w:t>Амбијент који</w:t>
      </w:r>
      <w:r w:rsidR="008B1313" w:rsidRPr="000D1202">
        <w:rPr>
          <w:i/>
          <w:lang w:val="sr-Cyrl-RS"/>
        </w:rPr>
        <w:t xml:space="preserve"> </w:t>
      </w:r>
      <w:r w:rsidR="00036F25" w:rsidRPr="000D1202">
        <w:rPr>
          <w:i/>
        </w:rPr>
        <w:t>омогућава побољшани кввалитет</w:t>
      </w:r>
      <w:r w:rsidR="00036F25" w:rsidRPr="000D1202">
        <w:rPr>
          <w:i/>
          <w:lang w:val="sr-Cyrl-RS"/>
        </w:rPr>
        <w:t xml:space="preserve"> културног, интелектуалног, емотивног и друштвеног</w:t>
      </w:r>
      <w:r w:rsidR="008B1313" w:rsidRPr="000D1202">
        <w:rPr>
          <w:i/>
        </w:rPr>
        <w:t xml:space="preserve"> живота грађана</w:t>
      </w:r>
      <w:r w:rsidR="00CF051D" w:rsidRPr="000D1202">
        <w:rPr>
          <w:i/>
        </w:rPr>
        <w:t xml:space="preserve"> у сваком животном добу,</w:t>
      </w:r>
    </w:p>
    <w:p w:rsidR="00791F06" w:rsidRPr="000D1202" w:rsidRDefault="007E1991" w:rsidP="00970AEF">
      <w:pPr>
        <w:pStyle w:val="ListParagraph"/>
        <w:numPr>
          <w:ilvl w:val="0"/>
          <w:numId w:val="26"/>
        </w:numPr>
        <w:spacing w:after="0"/>
        <w:ind w:right="57"/>
        <w:rPr>
          <w:i/>
        </w:rPr>
      </w:pPr>
      <w:r w:rsidRPr="000D1202">
        <w:rPr>
          <w:i/>
          <w:lang w:val="sr-Cyrl-RS"/>
        </w:rPr>
        <w:t>Узданицу примене поштовања, неге и заштите људских права</w:t>
      </w:r>
      <w:r w:rsidR="00791F06" w:rsidRPr="000D1202">
        <w:rPr>
          <w:i/>
          <w:lang w:val="sr-Cyrl-RS"/>
        </w:rPr>
        <w:t xml:space="preserve"> </w:t>
      </w:r>
    </w:p>
    <w:p w:rsidR="00CF051D" w:rsidRPr="000D1202" w:rsidRDefault="008B1313" w:rsidP="00970AEF">
      <w:pPr>
        <w:pStyle w:val="ListParagraph"/>
        <w:numPr>
          <w:ilvl w:val="0"/>
          <w:numId w:val="26"/>
        </w:numPr>
        <w:spacing w:after="0"/>
        <w:ind w:right="57"/>
        <w:rPr>
          <w:i/>
        </w:rPr>
      </w:pPr>
      <w:r w:rsidRPr="000D1202">
        <w:rPr>
          <w:i/>
        </w:rPr>
        <w:t>Место</w:t>
      </w:r>
      <w:r w:rsidRPr="000D1202">
        <w:rPr>
          <w:i/>
          <w:lang w:val="sr-Cyrl-RS"/>
        </w:rPr>
        <w:t xml:space="preserve"> где се</w:t>
      </w:r>
      <w:r w:rsidRPr="000D1202">
        <w:rPr>
          <w:i/>
        </w:rPr>
        <w:t xml:space="preserve"> прикупљају</w:t>
      </w:r>
      <w:r w:rsidR="00CF051D" w:rsidRPr="000D1202">
        <w:rPr>
          <w:i/>
        </w:rPr>
        <w:t>, организују и дају на коришћење информ</w:t>
      </w:r>
      <w:r w:rsidR="00036F25" w:rsidRPr="000D1202">
        <w:rPr>
          <w:i/>
        </w:rPr>
        <w:t>ације према потребама корисника</w:t>
      </w:r>
    </w:p>
    <w:p w:rsidR="00036F25" w:rsidRDefault="00036F25" w:rsidP="00036F25">
      <w:pPr>
        <w:spacing w:after="0"/>
        <w:ind w:right="57" w:firstLine="0"/>
        <w:rPr>
          <w:lang w:val="sr-Cyrl-RS"/>
        </w:rPr>
      </w:pPr>
    </w:p>
    <w:p w:rsidR="008B1313" w:rsidRDefault="00036F25" w:rsidP="0077065E">
      <w:pPr>
        <w:spacing w:after="0"/>
        <w:ind w:right="57" w:firstLine="360"/>
        <w:rPr>
          <w:lang w:val="sr-Cyrl-RS"/>
        </w:rPr>
      </w:pPr>
      <w:r>
        <w:rPr>
          <w:lang w:val="sr-Cyrl-RS"/>
        </w:rPr>
        <w:t xml:space="preserve">Како би испунила задатке у оквиру своје улоге и основне делатности, и сама библиотека, као и запослени у њој, дужни су да се стално усавршавају, </w:t>
      </w:r>
      <w:r w:rsidR="000D1202">
        <w:rPr>
          <w:lang w:val="sr-Cyrl-RS"/>
        </w:rPr>
        <w:t xml:space="preserve">те </w:t>
      </w:r>
      <w:r>
        <w:rPr>
          <w:lang w:val="sr-Cyrl-RS"/>
        </w:rPr>
        <w:t>да располажу адекватним просторним и техничко-технолош</w:t>
      </w:r>
      <w:r w:rsidR="000D1202">
        <w:rPr>
          <w:lang w:val="sr-Cyrl-RS"/>
        </w:rPr>
        <w:t>ким условима</w:t>
      </w:r>
      <w:r>
        <w:rPr>
          <w:lang w:val="sr-Cyrl-RS"/>
        </w:rPr>
        <w:t>.</w:t>
      </w:r>
    </w:p>
    <w:p w:rsidR="0077065E" w:rsidRPr="0077065E" w:rsidRDefault="0077065E" w:rsidP="0077065E">
      <w:pPr>
        <w:spacing w:after="0"/>
        <w:ind w:right="57" w:firstLine="360"/>
        <w:rPr>
          <w:lang w:val="sr-Cyrl-RS"/>
        </w:rPr>
      </w:pPr>
    </w:p>
    <w:p w:rsidR="00CF051D" w:rsidRPr="00C457D2" w:rsidRDefault="00816F18" w:rsidP="00036F25">
      <w:pPr>
        <w:spacing w:after="285"/>
        <w:ind w:right="4" w:firstLine="0"/>
        <w:jc w:val="left"/>
        <w:rPr>
          <w:b/>
          <w:u w:val="single"/>
        </w:rPr>
      </w:pPr>
      <w:r w:rsidRPr="00C457D2">
        <w:rPr>
          <w:b/>
          <w:u w:val="single"/>
        </w:rPr>
        <w:t>З. ЦИЉЕВИ РАЗВОЈА У 20</w:t>
      </w:r>
      <w:r w:rsidR="00442E9F">
        <w:rPr>
          <w:b/>
          <w:u w:val="single"/>
          <w:lang w:val="sr-Cyrl-RS"/>
        </w:rPr>
        <w:t>2</w:t>
      </w:r>
      <w:r w:rsidR="007D2605">
        <w:rPr>
          <w:b/>
          <w:u w:val="single"/>
        </w:rPr>
        <w:t>3</w:t>
      </w:r>
      <w:r w:rsidR="00086DCF" w:rsidRPr="00C457D2">
        <w:rPr>
          <w:b/>
          <w:u w:val="single"/>
        </w:rPr>
        <w:t>. ГОД</w:t>
      </w:r>
      <w:r w:rsidR="00086DCF" w:rsidRPr="00C457D2">
        <w:rPr>
          <w:b/>
          <w:u w:val="single"/>
          <w:lang w:val="sr-Cyrl-RS"/>
        </w:rPr>
        <w:t>И</w:t>
      </w:r>
      <w:r w:rsidR="00086DCF" w:rsidRPr="00C457D2">
        <w:rPr>
          <w:b/>
          <w:u w:val="single"/>
        </w:rPr>
        <w:t>НИ</w:t>
      </w:r>
    </w:p>
    <w:p w:rsidR="00CF051D" w:rsidRPr="00036F25" w:rsidRDefault="00036F25" w:rsidP="007808CC">
      <w:pPr>
        <w:pStyle w:val="Heading1"/>
        <w:ind w:left="0" w:firstLine="0"/>
        <w:rPr>
          <w:b/>
          <w:sz w:val="26"/>
          <w:szCs w:val="26"/>
        </w:rPr>
      </w:pPr>
      <w:r w:rsidRPr="00036F25">
        <w:rPr>
          <w:b/>
          <w:sz w:val="26"/>
          <w:szCs w:val="26"/>
        </w:rPr>
        <w:t>А) ОПШТИ</w:t>
      </w:r>
      <w:r w:rsidR="00CF051D" w:rsidRPr="00036F25">
        <w:rPr>
          <w:b/>
          <w:sz w:val="26"/>
          <w:szCs w:val="26"/>
        </w:rPr>
        <w:t xml:space="preserve"> ЦИЉЕВИ</w:t>
      </w:r>
    </w:p>
    <w:p w:rsidR="00CF051D" w:rsidRPr="00C457D2" w:rsidRDefault="00CF051D" w:rsidP="00D1603B">
      <w:pPr>
        <w:pStyle w:val="NoSpacing"/>
        <w:numPr>
          <w:ilvl w:val="0"/>
          <w:numId w:val="33"/>
        </w:numPr>
      </w:pPr>
      <w:r w:rsidRPr="00C457D2">
        <w:t>Допринос библиотечко-информационе делатности научном, културном и економском развоју</w:t>
      </w:r>
      <w:r w:rsidR="00036F25">
        <w:rPr>
          <w:lang w:val="sr-Cyrl-RS"/>
        </w:rPr>
        <w:t xml:space="preserve"> заједнице</w:t>
      </w:r>
    </w:p>
    <w:p w:rsidR="007808CC" w:rsidRPr="00C457D2" w:rsidRDefault="00036F25" w:rsidP="00D1603B">
      <w:pPr>
        <w:pStyle w:val="NoSpacing"/>
        <w:numPr>
          <w:ilvl w:val="0"/>
          <w:numId w:val="33"/>
        </w:numPr>
      </w:pPr>
      <w:r>
        <w:t>Омогућавање већег степена</w:t>
      </w:r>
      <w:r w:rsidR="008B1313" w:rsidRPr="00C457D2">
        <w:rPr>
          <w:lang w:val="sr-Cyrl-RS"/>
        </w:rPr>
        <w:t xml:space="preserve"> </w:t>
      </w:r>
      <w:r w:rsidR="00CF051D" w:rsidRPr="00C457D2">
        <w:t>досту</w:t>
      </w:r>
      <w:r w:rsidR="008B1313" w:rsidRPr="00C457D2">
        <w:t>пност</w:t>
      </w:r>
      <w:r w:rsidR="008B1313" w:rsidRPr="00C457D2">
        <w:rPr>
          <w:lang w:val="sr-Cyrl-RS"/>
        </w:rPr>
        <w:t>и</w:t>
      </w:r>
      <w:r w:rsidR="008B1313" w:rsidRPr="00C457D2">
        <w:t xml:space="preserve"> </w:t>
      </w:r>
      <w:r w:rsidR="00CF051D" w:rsidRPr="00C457D2">
        <w:t>информација</w:t>
      </w:r>
      <w:r w:rsidR="00816F18" w:rsidRPr="00C457D2">
        <w:t xml:space="preserve"> локалном становништву, омогућавање</w:t>
      </w:r>
      <w:r w:rsidR="00CF051D" w:rsidRPr="00C457D2">
        <w:t xml:space="preserve"> утицај</w:t>
      </w:r>
      <w:r w:rsidR="00816F18" w:rsidRPr="00C457D2">
        <w:rPr>
          <w:lang w:val="sr-Cyrl-RS"/>
        </w:rPr>
        <w:t>а</w:t>
      </w:r>
      <w:r w:rsidR="00CF051D" w:rsidRPr="00C457D2">
        <w:t xml:space="preserve"> локалног становништва у креирању п</w:t>
      </w:r>
      <w:r w:rsidR="00816F18" w:rsidRPr="00C457D2">
        <w:t>рограмских активности библиотеке</w:t>
      </w:r>
      <w:r w:rsidR="00CF051D" w:rsidRPr="00C457D2">
        <w:t xml:space="preserve"> и дефинисању корисничких потреба, одговорност локалн</w:t>
      </w:r>
      <w:r w:rsidR="008B1313" w:rsidRPr="00C457D2">
        <w:t>е заједнице за развој библиотеке</w:t>
      </w:r>
    </w:p>
    <w:p w:rsidR="00CF051D" w:rsidRPr="00C457D2" w:rsidRDefault="00CF051D" w:rsidP="00D1603B">
      <w:pPr>
        <w:pStyle w:val="NoSpacing"/>
        <w:numPr>
          <w:ilvl w:val="0"/>
          <w:numId w:val="33"/>
        </w:numPr>
      </w:pPr>
      <w:r w:rsidRPr="00C457D2">
        <w:lastRenderedPageBreak/>
        <w:t>Међународ</w:t>
      </w:r>
      <w:r w:rsidR="00816F18" w:rsidRPr="00C457D2">
        <w:t>на сарадња — Сарадња и активно</w:t>
      </w:r>
      <w:r w:rsidR="00036F25">
        <w:t xml:space="preserve"> учешће Б</w:t>
      </w:r>
      <w:r w:rsidRPr="00C457D2">
        <w:t>иблио</w:t>
      </w:r>
      <w:r w:rsidR="008B1313" w:rsidRPr="00C457D2">
        <w:t>теке и библиотечких стручњака у међународним програмима</w:t>
      </w:r>
    </w:p>
    <w:p w:rsidR="00CF051D" w:rsidRPr="00C457D2" w:rsidRDefault="00CF051D" w:rsidP="00D1603B">
      <w:pPr>
        <w:pStyle w:val="NoSpacing"/>
        <w:numPr>
          <w:ilvl w:val="0"/>
          <w:numId w:val="33"/>
        </w:numPr>
      </w:pPr>
      <w:r w:rsidRPr="00C457D2">
        <w:t>Образовање библиотечких радника, образовање корисника, стално стручно усавршавање, међународна размена стручњака</w:t>
      </w:r>
    </w:p>
    <w:p w:rsidR="00CF051D" w:rsidRPr="00C457D2" w:rsidRDefault="008B1313" w:rsidP="00D1603B">
      <w:pPr>
        <w:pStyle w:val="NoSpacing"/>
        <w:numPr>
          <w:ilvl w:val="0"/>
          <w:numId w:val="33"/>
        </w:numPr>
      </w:pPr>
      <w:r w:rsidRPr="00C457D2">
        <w:t xml:space="preserve">Културни диверзитет — </w:t>
      </w:r>
      <w:r w:rsidR="00CF051D" w:rsidRPr="00C457D2">
        <w:t>задовољавање п</w:t>
      </w:r>
      <w:r w:rsidR="00816F18" w:rsidRPr="00C457D2">
        <w:t>отреба свих корисника библиотеке</w:t>
      </w:r>
      <w:r w:rsidR="00036F25">
        <w:rPr>
          <w:lang w:val="sr-Cyrl-RS"/>
        </w:rPr>
        <w:t>,</w:t>
      </w:r>
      <w:r w:rsidR="00CF051D" w:rsidRPr="00C457D2">
        <w:t xml:space="preserve"> без обзира на веру, нацију, пол</w:t>
      </w:r>
      <w:r w:rsidR="00036F25">
        <w:rPr>
          <w:lang w:val="sr-Cyrl-RS"/>
        </w:rPr>
        <w:t xml:space="preserve"> или род</w:t>
      </w:r>
      <w:r w:rsidR="00CF051D" w:rsidRPr="00C457D2">
        <w:t xml:space="preserve">, социјални положај и др. </w:t>
      </w:r>
      <w:r w:rsidRPr="00C457D2">
        <w:rPr>
          <w:lang w:val="sr-Cyrl-RS"/>
        </w:rPr>
        <w:t>Усклађивање н</w:t>
      </w:r>
      <w:r w:rsidRPr="00C457D2">
        <w:t>абавне политике библиотеке</w:t>
      </w:r>
      <w:r w:rsidR="00CF051D" w:rsidRPr="00C457D2">
        <w:t xml:space="preserve"> са потребама н</w:t>
      </w:r>
      <w:r w:rsidR="00084B83" w:rsidRPr="00C457D2">
        <w:t>ајширег спектра корисника, родно одговорна</w:t>
      </w:r>
      <w:r w:rsidR="00CF051D" w:rsidRPr="00C457D2">
        <w:t xml:space="preserve"> језичка и културна заступљеност фондова и културних програмских активности Библиотеке</w:t>
      </w:r>
    </w:p>
    <w:p w:rsidR="00CF051D" w:rsidRPr="00C457D2" w:rsidRDefault="00CF051D" w:rsidP="00D1603B">
      <w:pPr>
        <w:pStyle w:val="NoSpacing"/>
        <w:numPr>
          <w:ilvl w:val="0"/>
          <w:numId w:val="33"/>
        </w:numPr>
      </w:pPr>
      <w:r w:rsidRPr="00C457D2">
        <w:t xml:space="preserve">Одрживост развоја Библиотеке — </w:t>
      </w:r>
      <w:r w:rsidR="00B525E4" w:rsidRPr="00C457D2">
        <w:rPr>
          <w:lang w:val="sr-Cyrl-RS"/>
        </w:rPr>
        <w:t>дигитализација библиотечке грађе</w:t>
      </w:r>
      <w:r w:rsidRPr="00C457D2">
        <w:t>.</w:t>
      </w:r>
    </w:p>
    <w:p w:rsidR="007808CC" w:rsidRPr="00C457D2" w:rsidRDefault="007808CC" w:rsidP="007808CC">
      <w:pPr>
        <w:spacing w:after="0" w:line="225" w:lineRule="auto"/>
        <w:ind w:right="4"/>
        <w:jc w:val="left"/>
      </w:pPr>
    </w:p>
    <w:p w:rsidR="007808CC" w:rsidRPr="00036F25" w:rsidRDefault="0037672A" w:rsidP="00816F18">
      <w:pPr>
        <w:spacing w:after="243" w:line="259" w:lineRule="auto"/>
        <w:ind w:left="426" w:hanging="426"/>
        <w:rPr>
          <w:b/>
          <w:sz w:val="24"/>
        </w:rPr>
      </w:pPr>
      <w:r w:rsidRPr="00036F25">
        <w:rPr>
          <w:b/>
          <w:sz w:val="24"/>
        </w:rPr>
        <w:t xml:space="preserve">Б) </w:t>
      </w:r>
      <w:r w:rsidRPr="00036F25">
        <w:rPr>
          <w:b/>
          <w:sz w:val="24"/>
          <w:lang w:val="sr-Cyrl-RS"/>
        </w:rPr>
        <w:t>ОСНОВ</w:t>
      </w:r>
      <w:r w:rsidR="007808CC" w:rsidRPr="00036F25">
        <w:rPr>
          <w:b/>
          <w:sz w:val="24"/>
        </w:rPr>
        <w:t>НИ ЦИЉЕВИ</w:t>
      </w:r>
    </w:p>
    <w:p w:rsidR="007808CC" w:rsidRPr="00C457D2" w:rsidRDefault="007808CC" w:rsidP="00D1603B">
      <w:pPr>
        <w:pStyle w:val="NoSpacing"/>
        <w:numPr>
          <w:ilvl w:val="0"/>
          <w:numId w:val="30"/>
        </w:numPr>
      </w:pPr>
      <w:r w:rsidRPr="00C457D2">
        <w:t xml:space="preserve">Једнаке могућности за све грађане Општине Бечеј у коришћењу </w:t>
      </w:r>
      <w:r w:rsidR="00036F25">
        <w:rPr>
          <w:lang w:val="sr-Cyrl-RS"/>
        </w:rPr>
        <w:t xml:space="preserve">и </w:t>
      </w:r>
      <w:r w:rsidR="00036F25">
        <w:t>приступу</w:t>
      </w:r>
      <w:r w:rsidRPr="00C457D2">
        <w:t xml:space="preserve"> знању и информацијама</w:t>
      </w:r>
    </w:p>
    <w:p w:rsidR="007808CC" w:rsidRPr="00C457D2" w:rsidRDefault="007808CC" w:rsidP="00D1603B">
      <w:pPr>
        <w:pStyle w:val="NoSpacing"/>
        <w:numPr>
          <w:ilvl w:val="0"/>
          <w:numId w:val="30"/>
        </w:numPr>
      </w:pPr>
      <w:r w:rsidRPr="00C457D2">
        <w:t>Б</w:t>
      </w:r>
      <w:r w:rsidR="00084B83" w:rsidRPr="00C457D2">
        <w:t xml:space="preserve">есплатан </w:t>
      </w:r>
      <w:r w:rsidRPr="00C457D2">
        <w:t xml:space="preserve">приступ </w:t>
      </w:r>
      <w:r w:rsidR="00036F25">
        <w:rPr>
          <w:lang w:val="sr-Cyrl-RS"/>
        </w:rPr>
        <w:t>корисницима</w:t>
      </w:r>
      <w:r w:rsidR="00084B83" w:rsidRPr="00C457D2">
        <w:rPr>
          <w:lang w:val="sr-Cyrl-RS"/>
        </w:rPr>
        <w:t xml:space="preserve"> </w:t>
      </w:r>
      <w:r w:rsidR="00084B83" w:rsidRPr="00C457D2">
        <w:t>информативној-телекомуникационој</w:t>
      </w:r>
      <w:r w:rsidRPr="00C457D2">
        <w:t xml:space="preserve"> инфраструктури</w:t>
      </w:r>
    </w:p>
    <w:p w:rsidR="007808CC" w:rsidRPr="00C457D2" w:rsidRDefault="00084B83" w:rsidP="00D1603B">
      <w:pPr>
        <w:pStyle w:val="NoSpacing"/>
        <w:numPr>
          <w:ilvl w:val="0"/>
          <w:numId w:val="30"/>
        </w:numPr>
      </w:pPr>
      <w:r w:rsidRPr="00C457D2">
        <w:t>Обезбеђивање услова</w:t>
      </w:r>
      <w:r w:rsidR="007808CC" w:rsidRPr="00C457D2">
        <w:t xml:space="preserve"> за набавку свих врста библиотечке грађе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</w:pPr>
      <w:r w:rsidRPr="00C457D2">
        <w:t xml:space="preserve">Анализа </w:t>
      </w:r>
      <w:r w:rsidR="00036F25">
        <w:t>и вредновање посебних фондова (З</w:t>
      </w:r>
      <w:r w:rsidRPr="00C457D2">
        <w:t>авичајне збирке</w:t>
      </w:r>
      <w:r w:rsidRPr="00C457D2">
        <w:rPr>
          <w:lang w:val="sr-Cyrl-RS"/>
        </w:rPr>
        <w:t>)</w:t>
      </w:r>
      <w:r w:rsidRPr="00C457D2">
        <w:t xml:space="preserve"> и њихова заштита (физичка заштита и дигитализација)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</w:pPr>
      <w:r w:rsidRPr="00C457D2">
        <w:t>Подизање нивоа свих врста писмености (традиционалне и информатичке)</w:t>
      </w:r>
    </w:p>
    <w:p w:rsidR="00FE681D" w:rsidRPr="00C457D2" w:rsidRDefault="00036F25" w:rsidP="00D1603B">
      <w:pPr>
        <w:pStyle w:val="NoSpacing"/>
        <w:numPr>
          <w:ilvl w:val="0"/>
          <w:numId w:val="30"/>
        </w:numPr>
      </w:pPr>
      <w:r>
        <w:t>Промовисање читалачке културе</w:t>
      </w:r>
    </w:p>
    <w:p w:rsidR="003B1FA9" w:rsidRPr="00C457D2" w:rsidRDefault="003B1FA9" w:rsidP="00D1603B">
      <w:pPr>
        <w:pStyle w:val="NoSpacing"/>
        <w:numPr>
          <w:ilvl w:val="0"/>
          <w:numId w:val="30"/>
        </w:numPr>
      </w:pPr>
      <w:r w:rsidRPr="00C457D2">
        <w:rPr>
          <w:lang w:val="sr-Cyrl-RS"/>
        </w:rPr>
        <w:t>Издавање дела од културолошке и историјске вредности за заједницу и друштво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</w:pPr>
      <w:r w:rsidRPr="00C457D2">
        <w:rPr>
          <w:lang w:val="sr-Cyrl-RS"/>
        </w:rPr>
        <w:t>И</w:t>
      </w:r>
      <w:r w:rsidR="003B1FA9" w:rsidRPr="00C457D2">
        <w:t>страживање</w:t>
      </w:r>
      <w:r w:rsidRPr="00C457D2">
        <w:t xml:space="preserve"> потреба корисника</w:t>
      </w:r>
    </w:p>
    <w:p w:rsidR="00523BF2" w:rsidRPr="00C457D2" w:rsidRDefault="00523BF2" w:rsidP="00D1603B">
      <w:pPr>
        <w:pStyle w:val="NoSpacing"/>
        <w:numPr>
          <w:ilvl w:val="0"/>
          <w:numId w:val="30"/>
        </w:numPr>
      </w:pPr>
      <w:r w:rsidRPr="00C457D2">
        <w:rPr>
          <w:lang w:val="sr-Cyrl-RS"/>
        </w:rPr>
        <w:t>Унапређивање родне равноправности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</w:pPr>
      <w:r w:rsidRPr="00C457D2">
        <w:t>Континуирано образовање и стално стручно усавршавање библиотечких радника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  <w:rPr>
          <w:szCs w:val="26"/>
        </w:rPr>
      </w:pPr>
      <w:r w:rsidRPr="00C457D2">
        <w:rPr>
          <w:szCs w:val="26"/>
        </w:rPr>
        <w:t>Спровођење међусекторске</w:t>
      </w:r>
      <w:r w:rsidRPr="00C457D2">
        <w:rPr>
          <w:szCs w:val="26"/>
          <w:lang w:val="sr-Cyrl-RS"/>
        </w:rPr>
        <w:t xml:space="preserve"> и међународне</w:t>
      </w:r>
      <w:r w:rsidRPr="00C457D2">
        <w:rPr>
          <w:szCs w:val="26"/>
        </w:rPr>
        <w:t xml:space="preserve"> сарадње</w:t>
      </w:r>
    </w:p>
    <w:p w:rsidR="00FE681D" w:rsidRPr="00C457D2" w:rsidRDefault="00FE681D" w:rsidP="00D1603B">
      <w:pPr>
        <w:pStyle w:val="NoSpacing"/>
        <w:numPr>
          <w:ilvl w:val="0"/>
          <w:numId w:val="30"/>
        </w:numPr>
      </w:pPr>
      <w:r w:rsidRPr="00C457D2">
        <w:rPr>
          <w:lang w:val="sr-Cyrl-RS"/>
        </w:rPr>
        <w:t>Потврђивање важности</w:t>
      </w:r>
      <w:r w:rsidRPr="00C457D2">
        <w:t xml:space="preserve"> библиотекарске професије у свим сегментима</w:t>
      </w:r>
    </w:p>
    <w:p w:rsidR="007808CC" w:rsidRPr="00C457D2" w:rsidRDefault="007808CC" w:rsidP="007808CC">
      <w:pPr>
        <w:spacing w:after="249"/>
        <w:ind w:firstLine="0"/>
      </w:pPr>
    </w:p>
    <w:p w:rsidR="007808CC" w:rsidRPr="00C457D2" w:rsidRDefault="0037672A" w:rsidP="0037672A">
      <w:pPr>
        <w:pStyle w:val="ListParagraph"/>
        <w:spacing w:after="249"/>
        <w:ind w:left="0" w:firstLine="0"/>
        <w:jc w:val="left"/>
        <w:rPr>
          <w:b/>
          <w:u w:val="single"/>
          <w:lang w:val="sr-Cyrl-RS"/>
        </w:rPr>
      </w:pPr>
      <w:r w:rsidRPr="00C457D2">
        <w:rPr>
          <w:b/>
          <w:u w:val="single"/>
          <w:lang w:val="hu-HU"/>
        </w:rPr>
        <w:t xml:space="preserve">4. </w:t>
      </w:r>
      <w:r w:rsidR="007808CC" w:rsidRPr="00C457D2">
        <w:rPr>
          <w:b/>
          <w:u w:val="single"/>
          <w:lang w:val="sr-Cyrl-RS"/>
        </w:rPr>
        <w:t>ЗАДАЦИ</w:t>
      </w:r>
      <w:r w:rsidR="00086DCF" w:rsidRPr="00C457D2">
        <w:rPr>
          <w:b/>
          <w:u w:val="single"/>
          <w:lang w:val="sr-Cyrl-RS"/>
        </w:rPr>
        <w:t xml:space="preserve"> ЗА ПОСТИЗАЊЕ ЦИЉЕВА</w:t>
      </w:r>
    </w:p>
    <w:p w:rsidR="007808CC" w:rsidRDefault="00771C02" w:rsidP="00D1603B">
      <w:pPr>
        <w:pStyle w:val="NoSpacing"/>
        <w:numPr>
          <w:ilvl w:val="0"/>
          <w:numId w:val="34"/>
        </w:numPr>
      </w:pPr>
      <w:r w:rsidRPr="00C457D2">
        <w:t>Подстица</w:t>
      </w:r>
      <w:r w:rsidR="007808CC" w:rsidRPr="00C457D2">
        <w:t xml:space="preserve">ње и неговање читалачких </w:t>
      </w:r>
      <w:r w:rsidR="00036F25">
        <w:t>навика код деце</w:t>
      </w:r>
      <w:r w:rsidR="007808CC" w:rsidRPr="00C457D2">
        <w:t>;</w:t>
      </w:r>
    </w:p>
    <w:p w:rsidR="00036F25" w:rsidRPr="00C457D2" w:rsidRDefault="00036F25" w:rsidP="00D1603B">
      <w:pPr>
        <w:pStyle w:val="NoSpacing"/>
        <w:numPr>
          <w:ilvl w:val="0"/>
          <w:numId w:val="34"/>
        </w:numPr>
      </w:pPr>
      <w:r>
        <w:rPr>
          <w:lang w:val="sr-Cyrl-RS"/>
        </w:rPr>
        <w:t>Подстицај и нега читалачких навика код младих</w:t>
      </w:r>
      <w:r w:rsidRPr="00C457D2">
        <w:t>;</w:t>
      </w:r>
    </w:p>
    <w:p w:rsidR="007808CC" w:rsidRPr="00C457D2" w:rsidRDefault="00036F25" w:rsidP="00D1603B">
      <w:pPr>
        <w:pStyle w:val="NoSpacing"/>
        <w:numPr>
          <w:ilvl w:val="0"/>
          <w:numId w:val="34"/>
        </w:numPr>
      </w:pPr>
      <w:r>
        <w:rPr>
          <w:lang w:val="sr-Cyrl-RS"/>
        </w:rPr>
        <w:t>П</w:t>
      </w:r>
      <w:r>
        <w:t>одршка</w:t>
      </w:r>
      <w:r w:rsidR="00086DCF" w:rsidRPr="00C457D2">
        <w:t xml:space="preserve"> индивидуалном образовању, самообразовању</w:t>
      </w:r>
      <w:r w:rsidR="007808CC" w:rsidRPr="00C457D2">
        <w:t xml:space="preserve"> и форм</w:t>
      </w:r>
      <w:r w:rsidR="00771C02" w:rsidRPr="00C457D2">
        <w:t>алном образовању</w:t>
      </w:r>
      <w:r w:rsidR="007808CC" w:rsidRPr="00C457D2">
        <w:t>;</w:t>
      </w:r>
    </w:p>
    <w:p w:rsidR="007808CC" w:rsidRPr="00C457D2" w:rsidRDefault="007808CC" w:rsidP="00D1603B">
      <w:pPr>
        <w:pStyle w:val="NoSpacing"/>
        <w:numPr>
          <w:ilvl w:val="0"/>
          <w:numId w:val="34"/>
        </w:numPr>
      </w:pPr>
      <w:r w:rsidRPr="00C457D2">
        <w:t>Пружање могућности за лични креативни развој;</w:t>
      </w:r>
    </w:p>
    <w:p w:rsidR="007808CC" w:rsidRPr="00C457D2" w:rsidRDefault="007808CC" w:rsidP="00D1603B">
      <w:pPr>
        <w:pStyle w:val="NoSpacing"/>
        <w:numPr>
          <w:ilvl w:val="0"/>
          <w:numId w:val="34"/>
        </w:numPr>
      </w:pPr>
      <w:r w:rsidRPr="00C457D2">
        <w:t>Подстицање маште и креативности код деце и младих;</w:t>
      </w:r>
    </w:p>
    <w:p w:rsidR="007808CC" w:rsidRPr="00C457D2" w:rsidRDefault="00771C02" w:rsidP="00D1603B">
      <w:pPr>
        <w:pStyle w:val="NoSpacing"/>
        <w:numPr>
          <w:ilvl w:val="0"/>
          <w:numId w:val="34"/>
        </w:numPr>
      </w:pPr>
      <w:r w:rsidRPr="00C457D2">
        <w:t>Омогућивање културног изражавања кроз</w:t>
      </w:r>
      <w:r w:rsidR="007808CC" w:rsidRPr="00C457D2">
        <w:t xml:space="preserve"> сценске уметности</w:t>
      </w:r>
    </w:p>
    <w:p w:rsidR="007808CC" w:rsidRPr="00C457D2" w:rsidRDefault="007808CC" w:rsidP="00D1603B">
      <w:pPr>
        <w:pStyle w:val="NoSpacing"/>
        <w:numPr>
          <w:ilvl w:val="0"/>
          <w:numId w:val="34"/>
        </w:numPr>
      </w:pPr>
      <w:r w:rsidRPr="00C457D2">
        <w:t>Унапређивање дијалога међу културама и неговање културне различитости;</w:t>
      </w:r>
    </w:p>
    <w:p w:rsidR="00523BF2" w:rsidRPr="00C457D2" w:rsidRDefault="00036F25" w:rsidP="00D1603B">
      <w:pPr>
        <w:pStyle w:val="NoSpacing"/>
        <w:numPr>
          <w:ilvl w:val="0"/>
          <w:numId w:val="34"/>
        </w:numPr>
      </w:pPr>
      <w:r>
        <w:rPr>
          <w:lang w:val="sr-Cyrl-RS"/>
        </w:rPr>
        <w:t>П</w:t>
      </w:r>
      <w:r w:rsidR="00523BF2" w:rsidRPr="00C457D2">
        <w:rPr>
          <w:lang w:val="sr-Cyrl-RS"/>
        </w:rPr>
        <w:t>освећивање посебне пажње да родна равноправност дође до изражаја</w:t>
      </w:r>
    </w:p>
    <w:p w:rsidR="007808CC" w:rsidRPr="00C457D2" w:rsidRDefault="007808CC" w:rsidP="00D1603B">
      <w:pPr>
        <w:pStyle w:val="NoSpacing"/>
        <w:numPr>
          <w:ilvl w:val="0"/>
          <w:numId w:val="34"/>
        </w:numPr>
      </w:pPr>
      <w:r w:rsidRPr="00C457D2">
        <w:t>Обезбеђивање приступа информацијама о друштвеној заједници за све грађане;</w:t>
      </w:r>
    </w:p>
    <w:p w:rsidR="00970AEF" w:rsidRDefault="007808CC" w:rsidP="00D1603B">
      <w:pPr>
        <w:pStyle w:val="NoSpacing"/>
        <w:numPr>
          <w:ilvl w:val="0"/>
          <w:numId w:val="34"/>
        </w:numPr>
      </w:pPr>
      <w:r w:rsidRPr="00C457D2">
        <w:t>Пружање одговарајућих информационих услуга локалним предузећима,</w:t>
      </w:r>
      <w:r w:rsidR="00771C02" w:rsidRPr="00C457D2">
        <w:rPr>
          <w:lang w:val="sr-Cyrl-RS"/>
        </w:rPr>
        <w:t xml:space="preserve"> </w:t>
      </w:r>
      <w:r w:rsidRPr="00C457D2">
        <w:t>удружењима и групама људи сличних интересовања;</w:t>
      </w:r>
    </w:p>
    <w:p w:rsidR="007808CC" w:rsidRPr="00C457D2" w:rsidRDefault="007808CC" w:rsidP="00D1603B">
      <w:pPr>
        <w:pStyle w:val="NoSpacing"/>
        <w:numPr>
          <w:ilvl w:val="0"/>
          <w:numId w:val="34"/>
        </w:numPr>
      </w:pPr>
      <w:r w:rsidRPr="00C457D2">
        <w:lastRenderedPageBreak/>
        <w:t>Допринос унапређењу вештина информатичке и компјутерске писмености</w:t>
      </w:r>
      <w:r w:rsidR="00086DCF" w:rsidRPr="00970AEF">
        <w:rPr>
          <w:lang w:val="sr-Cyrl-RS"/>
        </w:rPr>
        <w:t xml:space="preserve"> грађана</w:t>
      </w:r>
      <w:r w:rsidRPr="00C457D2">
        <w:t>;</w:t>
      </w:r>
    </w:p>
    <w:p w:rsidR="007808CC" w:rsidRPr="00C457D2" w:rsidRDefault="00771C02" w:rsidP="00D1603B">
      <w:pPr>
        <w:pStyle w:val="NoSpacing"/>
        <w:numPr>
          <w:ilvl w:val="0"/>
          <w:numId w:val="34"/>
        </w:numPr>
      </w:pPr>
      <w:r w:rsidRPr="00C457D2">
        <w:t xml:space="preserve">Подршка, </w:t>
      </w:r>
      <w:r w:rsidR="007808CC" w:rsidRPr="00C457D2">
        <w:t>учествовање у књижевним активностима и програмима намењеним свим ста</w:t>
      </w:r>
      <w:r w:rsidR="00086DCF" w:rsidRPr="00C457D2">
        <w:t>росним групама и организовање таквих</w:t>
      </w:r>
      <w:r w:rsidR="007808CC" w:rsidRPr="00C457D2">
        <w:t xml:space="preserve"> активности.</w:t>
      </w:r>
    </w:p>
    <w:p w:rsidR="007808CC" w:rsidRPr="00C457D2" w:rsidRDefault="007808CC" w:rsidP="007808CC">
      <w:pPr>
        <w:spacing w:after="0" w:line="270" w:lineRule="auto"/>
        <w:jc w:val="left"/>
      </w:pPr>
    </w:p>
    <w:p w:rsidR="00FE681D" w:rsidRPr="00D1603B" w:rsidRDefault="007808CC" w:rsidP="00D1603B">
      <w:pPr>
        <w:pStyle w:val="ListParagraph"/>
        <w:numPr>
          <w:ilvl w:val="0"/>
          <w:numId w:val="27"/>
        </w:numPr>
        <w:spacing w:after="0"/>
        <w:jc w:val="left"/>
        <w:rPr>
          <w:u w:val="single"/>
        </w:rPr>
      </w:pPr>
      <w:r w:rsidRPr="00C457D2">
        <w:rPr>
          <w:b/>
          <w:u w:val="single"/>
        </w:rPr>
        <w:t>МЕРЕ СПРОВОЂЕЊА</w:t>
      </w:r>
      <w:r w:rsidR="00086DCF" w:rsidRPr="00C457D2">
        <w:rPr>
          <w:b/>
          <w:u w:val="single"/>
          <w:lang w:val="sr-Cyrl-RS"/>
        </w:rPr>
        <w:t xml:space="preserve"> ЗАДАТАКА</w:t>
      </w:r>
    </w:p>
    <w:p w:rsidR="00D1603B" w:rsidRPr="00D1603B" w:rsidRDefault="00D1603B" w:rsidP="00D1603B">
      <w:pPr>
        <w:pStyle w:val="ListParagraph"/>
        <w:spacing w:after="0"/>
        <w:ind w:firstLine="0"/>
        <w:jc w:val="left"/>
        <w:rPr>
          <w:u w:val="single"/>
        </w:rPr>
      </w:pPr>
    </w:p>
    <w:p w:rsidR="007808CC" w:rsidRPr="00C457D2" w:rsidRDefault="0049659F" w:rsidP="00D1603B">
      <w:pPr>
        <w:pStyle w:val="ListParagraph"/>
        <w:numPr>
          <w:ilvl w:val="0"/>
          <w:numId w:val="36"/>
        </w:numPr>
        <w:spacing w:before="240" w:after="0"/>
        <w:rPr>
          <w:b/>
          <w:u w:val="single"/>
        </w:rPr>
      </w:pPr>
      <w:r w:rsidRPr="00C457D2">
        <w:t xml:space="preserve">Осигурање </w:t>
      </w:r>
      <w:r w:rsidR="007808CC" w:rsidRPr="00C457D2">
        <w:t>приступ</w:t>
      </w:r>
      <w:r w:rsidRPr="00C457D2">
        <w:rPr>
          <w:lang w:val="sr-Cyrl-RS"/>
        </w:rPr>
        <w:t>а</w:t>
      </w:r>
      <w:r w:rsidR="007808CC" w:rsidRPr="00C457D2">
        <w:t xml:space="preserve"> знању и информацијама за све кориснике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4" w:line="270" w:lineRule="auto"/>
      </w:pPr>
      <w:r w:rsidRPr="00C457D2">
        <w:t>Изградња збирки</w:t>
      </w:r>
    </w:p>
    <w:p w:rsidR="002A5B92" w:rsidRDefault="007808CC" w:rsidP="00D1603B">
      <w:pPr>
        <w:pStyle w:val="ListParagraph"/>
        <w:numPr>
          <w:ilvl w:val="0"/>
          <w:numId w:val="36"/>
        </w:numPr>
        <w:spacing w:after="4" w:line="270" w:lineRule="auto"/>
      </w:pPr>
      <w:r w:rsidRPr="00C457D2">
        <w:t>Заштита грађе</w:t>
      </w:r>
    </w:p>
    <w:p w:rsidR="007808CC" w:rsidRPr="00C457D2" w:rsidRDefault="00D1603B" w:rsidP="00D1603B">
      <w:pPr>
        <w:pStyle w:val="ListParagraph"/>
        <w:numPr>
          <w:ilvl w:val="0"/>
          <w:numId w:val="36"/>
        </w:numPr>
        <w:spacing w:after="4" w:line="270" w:lineRule="auto"/>
      </w:pPr>
      <w:r>
        <w:t>Развој одељења и унапређење услуга</w:t>
      </w:r>
    </w:p>
    <w:p w:rsidR="007808CC" w:rsidRPr="00C457D2" w:rsidRDefault="00290E0C" w:rsidP="00D1603B">
      <w:pPr>
        <w:pStyle w:val="ListParagraph"/>
        <w:numPr>
          <w:ilvl w:val="0"/>
          <w:numId w:val="36"/>
        </w:numPr>
        <w:spacing w:after="0" w:line="259" w:lineRule="auto"/>
      </w:pPr>
      <w:r>
        <w:t>Промовисање библиотечког садржаја</w:t>
      </w:r>
      <w:r w:rsidR="008E092F">
        <w:rPr>
          <w:lang w:val="sr-Cyrl-RS"/>
        </w:rPr>
        <w:t xml:space="preserve"> и културних вредности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0" w:line="259" w:lineRule="auto"/>
      </w:pPr>
      <w:r w:rsidRPr="002A5B92">
        <w:rPr>
          <w:szCs w:val="26"/>
        </w:rPr>
        <w:t>Образовање корисника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0" w:line="259" w:lineRule="auto"/>
      </w:pPr>
      <w:r w:rsidRPr="00C457D2">
        <w:t>Стално стручно усавршавање библиотечких радника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0" w:line="259" w:lineRule="auto"/>
      </w:pPr>
      <w:r w:rsidRPr="00C457D2">
        <w:t>Аутоматизација пословања Библиотеке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0" w:line="259" w:lineRule="auto"/>
      </w:pPr>
      <w:r w:rsidRPr="00C457D2">
        <w:t>Опремање Библиотеке (просторно, фукционално и естетско)</w:t>
      </w:r>
    </w:p>
    <w:p w:rsidR="007808CC" w:rsidRPr="00C457D2" w:rsidRDefault="007808CC" w:rsidP="00D1603B">
      <w:pPr>
        <w:pStyle w:val="ListParagraph"/>
        <w:numPr>
          <w:ilvl w:val="0"/>
          <w:numId w:val="36"/>
        </w:numPr>
        <w:spacing w:after="0" w:line="259" w:lineRule="auto"/>
      </w:pPr>
      <w:r w:rsidRPr="00C457D2">
        <w:t>Међусекторска и међународна сарадња и партнерства</w:t>
      </w:r>
    </w:p>
    <w:p w:rsidR="0049659F" w:rsidRPr="00C457D2" w:rsidRDefault="0049659F" w:rsidP="0049659F">
      <w:pPr>
        <w:spacing w:after="0" w:line="259" w:lineRule="auto"/>
        <w:ind w:firstLine="0"/>
      </w:pPr>
    </w:p>
    <w:p w:rsidR="007808CC" w:rsidRPr="00C457D2" w:rsidRDefault="00373FCF" w:rsidP="00086DCF">
      <w:pPr>
        <w:pStyle w:val="Heading1"/>
        <w:spacing w:after="187"/>
        <w:ind w:left="14" w:firstLine="0"/>
        <w:rPr>
          <w:sz w:val="26"/>
          <w:szCs w:val="26"/>
          <w:u w:val="single"/>
          <w:lang w:val="sr-Cyrl-RS"/>
        </w:rPr>
      </w:pPr>
      <w:r w:rsidRPr="002A5B92">
        <w:rPr>
          <w:b/>
          <w:sz w:val="26"/>
          <w:szCs w:val="26"/>
        </w:rPr>
        <w:t>5.1.</w:t>
      </w:r>
      <w:r w:rsidR="0049659F" w:rsidRPr="00C457D2">
        <w:rPr>
          <w:sz w:val="26"/>
          <w:szCs w:val="26"/>
        </w:rPr>
        <w:t xml:space="preserve"> </w:t>
      </w:r>
      <w:r w:rsidR="0049659F" w:rsidRPr="002A5B92">
        <w:rPr>
          <w:b/>
          <w:sz w:val="26"/>
          <w:szCs w:val="26"/>
        </w:rPr>
        <w:t>Осигурање</w:t>
      </w:r>
      <w:r w:rsidR="007808CC" w:rsidRPr="002A5B92">
        <w:rPr>
          <w:b/>
          <w:sz w:val="26"/>
          <w:szCs w:val="26"/>
        </w:rPr>
        <w:t xml:space="preserve"> приступ</w:t>
      </w:r>
      <w:r w:rsidR="0049659F" w:rsidRPr="002A5B92">
        <w:rPr>
          <w:b/>
          <w:sz w:val="26"/>
          <w:szCs w:val="26"/>
          <w:lang w:val="sr-Cyrl-RS"/>
        </w:rPr>
        <w:t>а</w:t>
      </w:r>
      <w:r w:rsidR="007808CC" w:rsidRPr="002A5B92">
        <w:rPr>
          <w:b/>
          <w:sz w:val="26"/>
          <w:szCs w:val="26"/>
        </w:rPr>
        <w:t xml:space="preserve"> знању и информацијама</w:t>
      </w:r>
      <w:r w:rsidR="007808CC" w:rsidRPr="00C457D2">
        <w:rPr>
          <w:sz w:val="26"/>
          <w:szCs w:val="26"/>
        </w:rPr>
        <w:t xml:space="preserve"> за све грађане</w:t>
      </w:r>
      <w:r w:rsidR="004D5BF4" w:rsidRPr="00C457D2">
        <w:rPr>
          <w:sz w:val="26"/>
          <w:szCs w:val="26"/>
          <w:lang w:val="sr-Cyrl-RS"/>
        </w:rPr>
        <w:t xml:space="preserve"> ће се вршити</w:t>
      </w:r>
      <w:r w:rsidR="00086DCF" w:rsidRPr="00C457D2">
        <w:rPr>
          <w:sz w:val="26"/>
          <w:szCs w:val="26"/>
          <w:lang w:val="sr-Cyrl-RS"/>
        </w:rPr>
        <w:t xml:space="preserve"> кроз следеће активности:</w:t>
      </w:r>
      <w:r w:rsidR="00086DCF" w:rsidRPr="00C457D2">
        <w:rPr>
          <w:sz w:val="26"/>
          <w:szCs w:val="26"/>
          <w:u w:val="single"/>
          <w:lang w:val="sr-Cyrl-RS"/>
        </w:rPr>
        <w:t xml:space="preserve"> </w:t>
      </w:r>
    </w:p>
    <w:p w:rsidR="007808CC" w:rsidRPr="00D1603B" w:rsidRDefault="00086DCF" w:rsidP="00D1603B">
      <w:pPr>
        <w:pStyle w:val="ListParagraph"/>
        <w:numPr>
          <w:ilvl w:val="0"/>
          <w:numId w:val="35"/>
        </w:numPr>
        <w:spacing w:after="0" w:line="216" w:lineRule="auto"/>
        <w:ind w:right="52"/>
        <w:rPr>
          <w:lang w:val="sr-Cyrl-RS"/>
        </w:rPr>
      </w:pPr>
      <w:r w:rsidRPr="00C457D2">
        <w:t>Дефинисаће</w:t>
      </w:r>
      <w:r w:rsidRPr="00D1603B">
        <w:rPr>
          <w:lang w:val="sr-Cyrl-RS"/>
        </w:rPr>
        <w:t xml:space="preserve"> се</w:t>
      </w:r>
      <w:r w:rsidR="007808CC" w:rsidRPr="00C457D2">
        <w:t xml:space="preserve"> основ</w:t>
      </w:r>
      <w:r w:rsidRPr="00C457D2">
        <w:t>не</w:t>
      </w:r>
      <w:r w:rsidR="007808CC" w:rsidRPr="00C457D2">
        <w:t xml:space="preserve"> б</w:t>
      </w:r>
      <w:r w:rsidRPr="00C457D2">
        <w:t>иблиотечке услуге и програми</w:t>
      </w:r>
      <w:r w:rsidR="0049659F" w:rsidRPr="00C457D2">
        <w:t xml:space="preserve"> ко</w:t>
      </w:r>
      <w:r w:rsidR="007808CC" w:rsidRPr="00C457D2">
        <w:t xml:space="preserve">ји ће бити бесплатни </w:t>
      </w:r>
      <w:r w:rsidR="007808CC" w:rsidRPr="00C457D2">
        <w:rPr>
          <w:noProof/>
          <w:lang w:val="hu-HU" w:eastAsia="hu-HU"/>
        </w:rPr>
        <w:drawing>
          <wp:inline distT="0" distB="0" distL="0" distR="0" wp14:anchorId="3EDC0F17" wp14:editId="1B3BBBE6">
            <wp:extent cx="3048" cy="6098"/>
            <wp:effectExtent l="0" t="0" r="0" b="0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8CC" w:rsidRPr="00C457D2">
        <w:t>за све грађане</w:t>
      </w:r>
      <w:r w:rsidR="00C00699" w:rsidRPr="00D1603B">
        <w:rPr>
          <w:lang w:val="sr-Cyrl-RS"/>
        </w:rPr>
        <w:t xml:space="preserve"> у 20</w:t>
      </w:r>
      <w:r w:rsidR="00A36FDA" w:rsidRPr="00D1603B">
        <w:rPr>
          <w:lang w:val="sr-Cyrl-RS"/>
        </w:rPr>
        <w:t>2</w:t>
      </w:r>
      <w:r w:rsidR="00A61C67">
        <w:t>3</w:t>
      </w:r>
      <w:r w:rsidR="00C00699" w:rsidRPr="00D1603B">
        <w:rPr>
          <w:lang w:val="sr-Cyrl-RS"/>
        </w:rPr>
        <w:t>. години</w:t>
      </w:r>
    </w:p>
    <w:p w:rsidR="007808CC" w:rsidRPr="00C457D2" w:rsidRDefault="00086DCF" w:rsidP="00D1603B">
      <w:pPr>
        <w:pStyle w:val="ListParagraph"/>
        <w:numPr>
          <w:ilvl w:val="0"/>
          <w:numId w:val="35"/>
        </w:numPr>
        <w:spacing w:after="0" w:line="216" w:lineRule="auto"/>
        <w:ind w:right="52"/>
      </w:pPr>
      <w:r w:rsidRPr="00C457D2">
        <w:t>Дефинисаће се библиотечке</w:t>
      </w:r>
      <w:r w:rsidR="007808CC" w:rsidRPr="00C457D2">
        <w:t xml:space="preserve"> </w:t>
      </w:r>
      <w:r w:rsidRPr="00C457D2">
        <w:t>услуге</w:t>
      </w:r>
      <w:r w:rsidR="00C00699" w:rsidRPr="00C457D2">
        <w:t xml:space="preserve"> са додатном вредношћу који</w:t>
      </w:r>
      <w:r w:rsidR="007808CC" w:rsidRPr="00C457D2">
        <w:t xml:space="preserve"> се на</w:t>
      </w:r>
      <w:r w:rsidR="0049659F" w:rsidRPr="00C457D2">
        <w:t>плаћуј</w:t>
      </w:r>
      <w:r w:rsidR="007808CC" w:rsidRPr="00C457D2">
        <w:t>у</w:t>
      </w:r>
    </w:p>
    <w:p w:rsidR="007808CC" w:rsidRPr="00C457D2" w:rsidRDefault="007808CC" w:rsidP="00D1603B">
      <w:pPr>
        <w:pStyle w:val="ListParagraph"/>
        <w:numPr>
          <w:ilvl w:val="0"/>
          <w:numId w:val="35"/>
        </w:numPr>
        <w:spacing w:after="0" w:line="216" w:lineRule="auto"/>
        <w:ind w:right="52"/>
      </w:pPr>
      <w:r w:rsidRPr="00C457D2">
        <w:rPr>
          <w:noProof/>
          <w:lang w:val="hu-HU" w:eastAsia="hu-HU"/>
        </w:rPr>
        <w:drawing>
          <wp:anchor distT="0" distB="0" distL="114300" distR="114300" simplePos="0" relativeHeight="251664384" behindDoc="0" locked="0" layoutInCell="1" allowOverlap="0" wp14:anchorId="5DA43886" wp14:editId="001961F2">
            <wp:simplePos x="0" y="0"/>
            <wp:positionH relativeFrom="page">
              <wp:posOffset>6925056</wp:posOffset>
            </wp:positionH>
            <wp:positionV relativeFrom="page">
              <wp:posOffset>7116060</wp:posOffset>
            </wp:positionV>
            <wp:extent cx="3049" cy="3049"/>
            <wp:effectExtent l="0" t="0" r="0" b="0"/>
            <wp:wrapSquare wrapText="bothSides"/>
            <wp:docPr id="2237" name="Picture 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" name="Picture 2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0" wp14:anchorId="68CF3EA7" wp14:editId="71A38048">
            <wp:simplePos x="0" y="0"/>
            <wp:positionH relativeFrom="page">
              <wp:posOffset>6928104</wp:posOffset>
            </wp:positionH>
            <wp:positionV relativeFrom="page">
              <wp:posOffset>10128343</wp:posOffset>
            </wp:positionV>
            <wp:extent cx="3048" cy="3049"/>
            <wp:effectExtent l="0" t="0" r="0" b="0"/>
            <wp:wrapSquare wrapText="bothSides"/>
            <wp:docPr id="2242" name="Picture 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Picture 2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0" wp14:anchorId="287D3C0D" wp14:editId="677575CB">
            <wp:simplePos x="0" y="0"/>
            <wp:positionH relativeFrom="page">
              <wp:posOffset>643128</wp:posOffset>
            </wp:positionH>
            <wp:positionV relativeFrom="page">
              <wp:posOffset>2679956</wp:posOffset>
            </wp:positionV>
            <wp:extent cx="3048" cy="3049"/>
            <wp:effectExtent l="0" t="0" r="0" b="0"/>
            <wp:wrapSquare wrapText="bothSides"/>
            <wp:docPr id="2224" name="Picture 2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" name="Picture 22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70528" behindDoc="0" locked="0" layoutInCell="1" allowOverlap="0" wp14:anchorId="6C40B4E5" wp14:editId="0968B4CC">
            <wp:simplePos x="0" y="0"/>
            <wp:positionH relativeFrom="page">
              <wp:posOffset>673608</wp:posOffset>
            </wp:positionH>
            <wp:positionV relativeFrom="page">
              <wp:posOffset>2856790</wp:posOffset>
            </wp:positionV>
            <wp:extent cx="3048" cy="3049"/>
            <wp:effectExtent l="0" t="0" r="0" b="0"/>
            <wp:wrapSquare wrapText="bothSides"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71552" behindDoc="0" locked="0" layoutInCell="1" allowOverlap="0" wp14:anchorId="10ECB67A" wp14:editId="64211AEB">
            <wp:simplePos x="0" y="0"/>
            <wp:positionH relativeFrom="page">
              <wp:posOffset>670560</wp:posOffset>
            </wp:positionH>
            <wp:positionV relativeFrom="page">
              <wp:posOffset>3027527</wp:posOffset>
            </wp:positionV>
            <wp:extent cx="3048" cy="3049"/>
            <wp:effectExtent l="0" t="0" r="0" b="0"/>
            <wp:wrapSquare wrapText="bothSides"/>
            <wp:docPr id="2229" name="Picture 2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" name="Picture 22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73600" behindDoc="0" locked="0" layoutInCell="1" allowOverlap="0" wp14:anchorId="2B96CFA1" wp14:editId="53A810C7">
            <wp:simplePos x="0" y="0"/>
            <wp:positionH relativeFrom="page">
              <wp:posOffset>6928104</wp:posOffset>
            </wp:positionH>
            <wp:positionV relativeFrom="page">
              <wp:posOffset>8177068</wp:posOffset>
            </wp:positionV>
            <wp:extent cx="3048" cy="3048"/>
            <wp:effectExtent l="0" t="0" r="0" b="0"/>
            <wp:wrapSquare wrapText="bothSides"/>
            <wp:docPr id="2239" name="Picture 2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9" name="Picture 22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74624" behindDoc="0" locked="0" layoutInCell="1" allowOverlap="0" wp14:anchorId="71989275" wp14:editId="05378F7D">
            <wp:simplePos x="0" y="0"/>
            <wp:positionH relativeFrom="page">
              <wp:posOffset>6925056</wp:posOffset>
            </wp:positionH>
            <wp:positionV relativeFrom="page">
              <wp:posOffset>8201458</wp:posOffset>
            </wp:positionV>
            <wp:extent cx="6097" cy="3049"/>
            <wp:effectExtent l="0" t="0" r="0" b="0"/>
            <wp:wrapSquare wrapText="bothSides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DCF" w:rsidRPr="00C457D2">
        <w:t>Одредиће се</w:t>
      </w:r>
      <w:r w:rsidR="00A42D5B" w:rsidRPr="00C457D2">
        <w:t xml:space="preserve"> </w:t>
      </w:r>
      <w:r w:rsidR="00A42D5B" w:rsidRPr="00D1603B">
        <w:rPr>
          <w:lang w:val="sr-Cyrl-RS"/>
        </w:rPr>
        <w:t>приоритетне</w:t>
      </w:r>
      <w:r w:rsidR="00086DCF" w:rsidRPr="00C457D2">
        <w:t xml:space="preserve"> корисничке групе </w:t>
      </w:r>
      <w:r w:rsidRPr="00C457D2">
        <w:t xml:space="preserve">у обезбеђивању бесплатних </w:t>
      </w:r>
      <w:r w:rsidRPr="00C457D2">
        <w:rPr>
          <w:noProof/>
          <w:lang w:val="hu-HU" w:eastAsia="hu-HU"/>
        </w:rPr>
        <w:drawing>
          <wp:inline distT="0" distB="0" distL="0" distR="0" wp14:anchorId="3F8860FD" wp14:editId="6DFD94B0">
            <wp:extent cx="9144" cy="82320"/>
            <wp:effectExtent l="0" t="0" r="0" b="0"/>
            <wp:docPr id="4741" name="Picture 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" name="Picture 47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rPr>
          <w:noProof/>
          <w:lang w:val="hu-HU" w:eastAsia="hu-HU"/>
        </w:rPr>
        <w:drawing>
          <wp:inline distT="0" distB="0" distL="0" distR="0" wp14:anchorId="343E086B" wp14:editId="4AD5BAAD">
            <wp:extent cx="3048" cy="24391"/>
            <wp:effectExtent l="0" t="0" r="0" b="0"/>
            <wp:docPr id="4743" name="Picture 4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3" name="Picture 47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t>библиот</w:t>
      </w:r>
      <w:r w:rsidR="00086DCF" w:rsidRPr="00C457D2">
        <w:t>ечких услуга</w:t>
      </w:r>
      <w:r w:rsidRPr="00C457D2">
        <w:t xml:space="preserve"> (деца, </w:t>
      </w:r>
      <w:r w:rsidR="002A5B92" w:rsidRPr="00D1603B">
        <w:rPr>
          <w:lang w:val="sr-Cyrl-RS"/>
        </w:rPr>
        <w:t xml:space="preserve">млади, </w:t>
      </w:r>
      <w:r w:rsidRPr="00C457D2">
        <w:t xml:space="preserve">друштвено искључени, особе </w:t>
      </w:r>
      <w:r w:rsidRPr="00C457D2">
        <w:rPr>
          <w:noProof/>
          <w:lang w:val="hu-HU" w:eastAsia="hu-HU"/>
        </w:rPr>
        <w:drawing>
          <wp:inline distT="0" distB="0" distL="0" distR="0" wp14:anchorId="04675578" wp14:editId="0B468F2D">
            <wp:extent cx="6096" cy="3049"/>
            <wp:effectExtent l="0" t="0" r="0" b="0"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t>са сметњама у развоју</w:t>
      </w:r>
      <w:r w:rsidR="00C00699" w:rsidRPr="00D1603B">
        <w:rPr>
          <w:lang w:val="sr-Cyrl-RS"/>
        </w:rPr>
        <w:t>, пензионери</w:t>
      </w:r>
      <w:r w:rsidR="00086DCF" w:rsidRPr="00D1603B">
        <w:rPr>
          <w:lang w:val="sr-Cyrl-RS"/>
        </w:rPr>
        <w:t>, ученици основних и средњих школа који крећу у први разред и др.</w:t>
      </w:r>
      <w:r w:rsidRPr="00C457D2">
        <w:t>)</w:t>
      </w:r>
    </w:p>
    <w:p w:rsidR="00346387" w:rsidRPr="00C457D2" w:rsidRDefault="00346387" w:rsidP="00346387">
      <w:pPr>
        <w:spacing w:after="0" w:line="216" w:lineRule="auto"/>
        <w:ind w:left="715" w:right="52" w:hanging="716"/>
      </w:pPr>
    </w:p>
    <w:p w:rsidR="007808CC" w:rsidRPr="002A5B92" w:rsidRDefault="00373FCF" w:rsidP="00346387">
      <w:pPr>
        <w:pStyle w:val="Heading1"/>
        <w:spacing w:after="0"/>
        <w:ind w:left="0" w:firstLine="0"/>
        <w:rPr>
          <w:b/>
          <w:sz w:val="26"/>
          <w:szCs w:val="26"/>
        </w:rPr>
      </w:pPr>
      <w:r w:rsidRPr="002A5B92">
        <w:rPr>
          <w:b/>
          <w:sz w:val="26"/>
          <w:szCs w:val="26"/>
        </w:rPr>
        <w:t>5.2.</w:t>
      </w:r>
      <w:r w:rsidR="007808CC" w:rsidRPr="002A5B92">
        <w:rPr>
          <w:b/>
          <w:sz w:val="26"/>
          <w:szCs w:val="26"/>
        </w:rPr>
        <w:t xml:space="preserve"> Изградња збирки</w:t>
      </w:r>
    </w:p>
    <w:p w:rsidR="004D5BF4" w:rsidRPr="00C457D2" w:rsidRDefault="004D5BF4" w:rsidP="004D5BF4">
      <w:pPr>
        <w:spacing w:after="0"/>
      </w:pPr>
    </w:p>
    <w:p w:rsidR="007808CC" w:rsidRPr="00C457D2" w:rsidRDefault="007808CC" w:rsidP="00FF477F">
      <w:pPr>
        <w:spacing w:after="0"/>
        <w:ind w:left="10" w:firstLine="720"/>
      </w:pPr>
      <w:r w:rsidRPr="00C457D2">
        <w:t xml:space="preserve">Стабилан и континуиран </w:t>
      </w:r>
      <w:r w:rsidR="00B67F44" w:rsidRPr="00C457D2">
        <w:t>развој збирки омогућава</w:t>
      </w:r>
      <w:r w:rsidRPr="00C457D2">
        <w:t xml:space="preserve"> квалитетно функционисање Библиотеке и задовољавање потреба корисника. Колекције подржавају демократска права грађана, економски и друштвени раз</w:t>
      </w:r>
      <w:r w:rsidR="00B67F44" w:rsidRPr="00C457D2">
        <w:t>вој заједнице, доживотно учење,</w:t>
      </w:r>
      <w:r w:rsidRPr="00C457D2">
        <w:t xml:space="preserve"> културне и језичке разноликости</w:t>
      </w:r>
      <w:r w:rsidR="00B67F44" w:rsidRPr="00C457D2">
        <w:t xml:space="preserve">. Оне морају одражавати </w:t>
      </w:r>
      <w:r w:rsidRPr="00C457D2">
        <w:t xml:space="preserve">културну баштину локалне заједнице, </w:t>
      </w:r>
      <w:r w:rsidR="00B67F44" w:rsidRPr="00C457D2">
        <w:t>регије, као и друштва у целини. Морају</w:t>
      </w:r>
      <w:r w:rsidRPr="00C457D2">
        <w:t xml:space="preserve"> осигуравати квалитетан одабир грађе која се односи на светску културну баштину и најновија научна и информациона достигнућа. </w:t>
      </w:r>
      <w:r w:rsidRPr="005316FF">
        <w:rPr>
          <w:b/>
        </w:rPr>
        <w:t xml:space="preserve">Посебну пажњу треба </w:t>
      </w:r>
      <w:r w:rsidRPr="005316FF">
        <w:rPr>
          <w:b/>
          <w:noProof/>
          <w:lang w:val="hu-HU" w:eastAsia="hu-HU"/>
        </w:rPr>
        <w:drawing>
          <wp:inline distT="0" distB="0" distL="0" distR="0" wp14:anchorId="2CEF55C4" wp14:editId="74B9FE51">
            <wp:extent cx="3047" cy="3049"/>
            <wp:effectExtent l="0" t="0" r="0" b="0"/>
            <wp:docPr id="2238" name="Picture 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" name="Picture 22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6FF">
        <w:rPr>
          <w:b/>
        </w:rPr>
        <w:t>усмерити на систематску</w:t>
      </w:r>
      <w:r w:rsidR="00B67F44" w:rsidRPr="005316FF">
        <w:rPr>
          <w:b/>
        </w:rPr>
        <w:t xml:space="preserve"> набавку серијских публикација, </w:t>
      </w:r>
      <w:r w:rsidRPr="005316FF">
        <w:rPr>
          <w:b/>
        </w:rPr>
        <w:t>која знатно заостаје за С</w:t>
      </w:r>
      <w:r w:rsidR="00B67F44" w:rsidRPr="005316FF">
        <w:rPr>
          <w:b/>
        </w:rPr>
        <w:t>тандардима и нараслим потребама</w:t>
      </w:r>
      <w:r w:rsidR="00B67F44" w:rsidRPr="00C457D2">
        <w:t>.</w:t>
      </w:r>
      <w:r w:rsidR="00FF477F" w:rsidRPr="00C457D2">
        <w:t xml:space="preserve"> </w:t>
      </w:r>
      <w:r w:rsidR="00FF477F" w:rsidRPr="00C457D2">
        <w:rPr>
          <w:lang w:val="sr-Cyrl-RS"/>
        </w:rPr>
        <w:t>И</w:t>
      </w:r>
      <w:r w:rsidRPr="00C457D2">
        <w:t>зградња збирки треба да буде стабилна и у складу с</w:t>
      </w:r>
      <w:r w:rsidR="00C00699" w:rsidRPr="00C457D2">
        <w:rPr>
          <w:lang w:val="sr-Cyrl-RS"/>
        </w:rPr>
        <w:t>а</w:t>
      </w:r>
      <w:r w:rsidRPr="00C457D2">
        <w:t xml:space="preserve"> потребама корисника и Стандардима за јавне библиотеке. У погледу структуре фонда, свака библиотека треба израдити смернице за</w:t>
      </w:r>
      <w:r w:rsidR="00B67F44" w:rsidRPr="00C457D2">
        <w:t xml:space="preserve"> </w:t>
      </w:r>
      <w:r w:rsidRPr="00C457D2">
        <w:t xml:space="preserve">сопствену </w:t>
      </w:r>
      <w:r w:rsidR="00B67F44" w:rsidRPr="00C457D2">
        <w:t>набавну политику</w:t>
      </w:r>
      <w:r w:rsidRPr="00C457D2">
        <w:t xml:space="preserve">. </w:t>
      </w:r>
    </w:p>
    <w:p w:rsidR="007808CC" w:rsidRPr="00C457D2" w:rsidRDefault="007808CC" w:rsidP="002A5B92">
      <w:pPr>
        <w:spacing w:before="240" w:after="0"/>
      </w:pPr>
      <w:r w:rsidRPr="00C457D2">
        <w:t>Број, квалитет, динамика и УДК</w:t>
      </w:r>
      <w:r w:rsidR="00C00699" w:rsidRPr="00C457D2">
        <w:rPr>
          <w:lang w:val="sr-Cyrl-RS"/>
        </w:rPr>
        <w:t xml:space="preserve"> (</w:t>
      </w:r>
      <w:r w:rsidR="00C00699" w:rsidRPr="00C457D2">
        <w:t>Универзална децимална класификација</w:t>
      </w:r>
      <w:r w:rsidR="00C00699" w:rsidRPr="00C457D2">
        <w:rPr>
          <w:lang w:val="sr-Cyrl-RS"/>
        </w:rPr>
        <w:t>)</w:t>
      </w:r>
      <w:r w:rsidRPr="00C457D2">
        <w:t xml:space="preserve"> структура публикација које ће Библиотека набавити зависиће од расположивих средстава, понуде издавача и потребе Библиотеке.</w:t>
      </w:r>
    </w:p>
    <w:p w:rsidR="00346387" w:rsidRPr="00C457D2" w:rsidRDefault="00346387" w:rsidP="00346387">
      <w:pPr>
        <w:spacing w:after="259"/>
        <w:ind w:right="9"/>
      </w:pPr>
      <w:r w:rsidRPr="00C457D2">
        <w:lastRenderedPageBreak/>
        <w:t>Нове публикације ће као и ранијих година бити набављене: куповином, из откупа Министарства културе, поклоном и обавезним примерком. За куповину књига Библиотека ће кон</w:t>
      </w:r>
      <w:r w:rsidR="004D5BF4" w:rsidRPr="00C457D2">
        <w:t xml:space="preserve">курисати за наменска средства </w:t>
      </w:r>
      <w:r w:rsidRPr="00C457D2">
        <w:t>од Покрајинског секретаријата АПВ за културу</w:t>
      </w:r>
      <w:r w:rsidR="004D5BF4" w:rsidRPr="00C457D2">
        <w:rPr>
          <w:lang w:val="sr-Cyrl-RS"/>
        </w:rPr>
        <w:t xml:space="preserve"> и </w:t>
      </w:r>
      <w:r w:rsidR="00FF477F" w:rsidRPr="00C457D2">
        <w:rPr>
          <w:lang w:val="sr-Cyrl-RS"/>
        </w:rPr>
        <w:t>к</w:t>
      </w:r>
      <w:r w:rsidR="004D5BF4" w:rsidRPr="00C457D2">
        <w:rPr>
          <w:lang w:val="sr-Cyrl-RS"/>
        </w:rPr>
        <w:t>од других могућих извора.</w:t>
      </w:r>
      <w:r w:rsidR="004D5BF4" w:rsidRPr="00C457D2">
        <w:t xml:space="preserve"> У</w:t>
      </w:r>
      <w:r w:rsidRPr="00C457D2">
        <w:t xml:space="preserve"> сврху</w:t>
      </w:r>
      <w:r w:rsidR="004D5BF4" w:rsidRPr="00C457D2">
        <w:rPr>
          <w:lang w:val="sr-Cyrl-RS"/>
        </w:rPr>
        <w:t xml:space="preserve"> куповине књига</w:t>
      </w:r>
      <w:r w:rsidRPr="00C457D2">
        <w:t xml:space="preserve"> усмериће се и део средстава прикупљене од чланарине и наменски део из општинског буџета. Набављаће се публикације на српском и на мађарском језику, подједнако за све огранке</w:t>
      </w:r>
      <w:r w:rsidR="00C00699" w:rsidRPr="00C457D2">
        <w:rPr>
          <w:lang w:val="sr-Cyrl-RS"/>
        </w:rPr>
        <w:t xml:space="preserve"> и одељења</w:t>
      </w:r>
      <w:r w:rsidRPr="00C457D2">
        <w:t>.</w:t>
      </w:r>
    </w:p>
    <w:p w:rsidR="00346387" w:rsidRPr="00C457D2" w:rsidRDefault="00D1603B" w:rsidP="00346387">
      <w:pPr>
        <w:ind w:left="4" w:right="9" w:firstLine="720"/>
      </w:pPr>
      <w:r>
        <w:t>Приликом набавке књига</w:t>
      </w:r>
      <w:r>
        <w:rPr>
          <w:lang w:val="sr-Cyrl-RS"/>
        </w:rPr>
        <w:t>,</w:t>
      </w:r>
      <w:r>
        <w:t xml:space="preserve"> Одељење</w:t>
      </w:r>
      <w:r w:rsidR="00346387" w:rsidRPr="00C457D2">
        <w:t xml:space="preserve"> за набав</w:t>
      </w:r>
      <w:r w:rsidR="004D5BF4" w:rsidRPr="00C457D2">
        <w:t>ку, обраду и каталогизацију руко</w:t>
      </w:r>
      <w:r w:rsidR="00346387" w:rsidRPr="00C457D2">
        <w:t>води</w:t>
      </w:r>
      <w:r w:rsidR="004D5BF4" w:rsidRPr="00C457D2">
        <w:rPr>
          <w:lang w:val="sr-Cyrl-RS"/>
        </w:rPr>
        <w:t>ће се</w:t>
      </w:r>
      <w:r w:rsidR="004D5BF4" w:rsidRPr="00C457D2">
        <w:t xml:space="preserve"> следећим критеријумима:</w:t>
      </w:r>
    </w:p>
    <w:p w:rsidR="00346387" w:rsidRPr="00C457D2" w:rsidRDefault="00FF477F" w:rsidP="00346387">
      <w:pPr>
        <w:pStyle w:val="ListParagraph"/>
        <w:numPr>
          <w:ilvl w:val="0"/>
          <w:numId w:val="13"/>
        </w:numPr>
        <w:ind w:right="9"/>
      </w:pPr>
      <w:r w:rsidRPr="00C457D2">
        <w:t>Национални састав становништва</w:t>
      </w:r>
      <w:r w:rsidR="005316FF">
        <w:rPr>
          <w:lang w:val="sr-Cyrl-RS"/>
        </w:rPr>
        <w:t xml:space="preserve"> </w:t>
      </w:r>
      <w:r w:rsidR="004D5BF4" w:rsidRPr="00C457D2">
        <w:t>-</w:t>
      </w:r>
      <w:r w:rsidR="005316FF">
        <w:rPr>
          <w:lang w:val="sr-Cyrl-RS"/>
        </w:rPr>
        <w:t xml:space="preserve"> </w:t>
      </w:r>
      <w:r w:rsidR="00D1603B">
        <w:t>двојезичност (српски и мађарски језик)</w:t>
      </w:r>
    </w:p>
    <w:p w:rsidR="00C00699" w:rsidRPr="00C457D2" w:rsidRDefault="00346387" w:rsidP="00346387">
      <w:pPr>
        <w:pStyle w:val="ListParagraph"/>
        <w:numPr>
          <w:ilvl w:val="0"/>
          <w:numId w:val="13"/>
        </w:numPr>
        <w:ind w:right="9"/>
      </w:pPr>
      <w:r w:rsidRPr="00C457D2">
        <w:t xml:space="preserve">Узраст чланства </w:t>
      </w:r>
      <w:r w:rsidR="00C00699" w:rsidRPr="00C457D2">
        <w:t>библиотеке:</w:t>
      </w:r>
    </w:p>
    <w:p w:rsidR="00C00699" w:rsidRPr="00C457D2" w:rsidRDefault="00C00699" w:rsidP="00C00699">
      <w:pPr>
        <w:pStyle w:val="ListParagraph"/>
        <w:numPr>
          <w:ilvl w:val="0"/>
          <w:numId w:val="21"/>
        </w:numPr>
        <w:ind w:right="9"/>
      </w:pPr>
      <w:r w:rsidRPr="00C457D2">
        <w:t>деца до 14 година (ученици основне школе)</w:t>
      </w:r>
    </w:p>
    <w:p w:rsidR="00C00699" w:rsidRPr="00C457D2" w:rsidRDefault="002A5B92" w:rsidP="00C00699">
      <w:pPr>
        <w:pStyle w:val="ListParagraph"/>
        <w:numPr>
          <w:ilvl w:val="0"/>
          <w:numId w:val="21"/>
        </w:numPr>
        <w:ind w:right="9"/>
      </w:pPr>
      <w:r>
        <w:t>млади</w:t>
      </w:r>
      <w:r w:rsidR="00346387" w:rsidRPr="00C457D2">
        <w:t xml:space="preserve"> (средњошколци и студенти) </w:t>
      </w:r>
    </w:p>
    <w:p w:rsidR="00346387" w:rsidRPr="00C457D2" w:rsidRDefault="00346387" w:rsidP="00C00699">
      <w:pPr>
        <w:pStyle w:val="ListParagraph"/>
        <w:numPr>
          <w:ilvl w:val="0"/>
          <w:numId w:val="21"/>
        </w:numPr>
        <w:ind w:right="9"/>
      </w:pPr>
      <w:r w:rsidRPr="00C457D2">
        <w:t>одрасли корисници</w:t>
      </w:r>
    </w:p>
    <w:p w:rsidR="00346387" w:rsidRPr="00C457D2" w:rsidRDefault="00346387" w:rsidP="00346387">
      <w:pPr>
        <w:pStyle w:val="ListParagraph"/>
        <w:numPr>
          <w:ilvl w:val="0"/>
          <w:numId w:val="13"/>
        </w:numPr>
        <w:ind w:right="9"/>
      </w:pPr>
      <w:r w:rsidRPr="00C457D2">
        <w:t xml:space="preserve">Одељења у Бечеју </w:t>
      </w:r>
      <w:r w:rsidR="00C00699" w:rsidRPr="00C457D2">
        <w:t>и у огранцима (</w:t>
      </w:r>
      <w:r w:rsidR="00B1772B" w:rsidRPr="00C457D2">
        <w:t>укупно 8</w:t>
      </w:r>
      <w:r w:rsidRPr="00C457D2">
        <w:t>)</w:t>
      </w:r>
    </w:p>
    <w:p w:rsidR="00346387" w:rsidRPr="00C457D2" w:rsidRDefault="00B35E92" w:rsidP="00346387">
      <w:pPr>
        <w:pStyle w:val="ListParagraph"/>
        <w:numPr>
          <w:ilvl w:val="0"/>
          <w:numId w:val="13"/>
        </w:numPr>
        <w:spacing w:after="0"/>
        <w:ind w:right="9"/>
      </w:pPr>
      <w:r w:rsidRPr="00C457D2">
        <w:t>Структура књижног фонда</w:t>
      </w:r>
      <w:r w:rsidR="00346387" w:rsidRPr="00C457D2">
        <w:t>:</w:t>
      </w:r>
      <w:r w:rsidRPr="00C457D2">
        <w:rPr>
          <w:lang w:val="sr-Cyrl-RS"/>
        </w:rPr>
        <w:t xml:space="preserve"> </w:t>
      </w:r>
      <w:r w:rsidR="00D1603B">
        <w:t xml:space="preserve"> </w:t>
      </w:r>
      <w:r w:rsidR="00346387" w:rsidRPr="00C457D2">
        <w:t>40% белетристика</w:t>
      </w:r>
    </w:p>
    <w:p w:rsidR="00346387" w:rsidRPr="00C457D2" w:rsidRDefault="00346387" w:rsidP="00346387">
      <w:pPr>
        <w:pStyle w:val="ListParagraph"/>
        <w:spacing w:after="0"/>
        <w:ind w:left="3201" w:right="9" w:firstLine="692"/>
      </w:pPr>
      <w:r w:rsidRPr="00C457D2">
        <w:t xml:space="preserve">25% </w:t>
      </w:r>
      <w:r w:rsidR="00D1603B">
        <w:rPr>
          <w:lang w:val="sr-Cyrl-RS"/>
        </w:rPr>
        <w:t xml:space="preserve"> </w:t>
      </w:r>
      <w:r w:rsidRPr="00C457D2">
        <w:t>стручна и научно популарна литература</w:t>
      </w:r>
    </w:p>
    <w:p w:rsidR="00346387" w:rsidRPr="00C457D2" w:rsidRDefault="00346387" w:rsidP="00346387">
      <w:pPr>
        <w:spacing w:after="0"/>
        <w:ind w:left="4023" w:right="1642" w:hanging="130"/>
      </w:pPr>
      <w:r w:rsidRPr="00C457D2">
        <w:t xml:space="preserve">30% </w:t>
      </w:r>
      <w:r w:rsidR="00D1603B">
        <w:rPr>
          <w:lang w:val="sr-Cyrl-RS"/>
        </w:rPr>
        <w:t xml:space="preserve"> </w:t>
      </w:r>
      <w:r w:rsidRPr="00C457D2">
        <w:t xml:space="preserve">литература за децу и младе </w:t>
      </w:r>
    </w:p>
    <w:p w:rsidR="00346387" w:rsidRPr="00C457D2" w:rsidRDefault="00D1603B" w:rsidP="00346387">
      <w:pPr>
        <w:spacing w:after="0"/>
        <w:ind w:left="4023" w:right="1642" w:hanging="130"/>
      </w:pPr>
      <w:r>
        <w:rPr>
          <w:lang w:val="sr-Cyrl-RS"/>
        </w:rPr>
        <w:t xml:space="preserve">  </w:t>
      </w:r>
      <w:r w:rsidR="00346387" w:rsidRPr="00C457D2">
        <w:t xml:space="preserve">5% </w:t>
      </w:r>
      <w:r>
        <w:rPr>
          <w:lang w:val="sr-Cyrl-RS"/>
        </w:rPr>
        <w:t xml:space="preserve"> </w:t>
      </w:r>
      <w:r w:rsidR="00346387" w:rsidRPr="00C457D2">
        <w:t>референсна литература</w:t>
      </w:r>
    </w:p>
    <w:p w:rsidR="00C00699" w:rsidRPr="00C457D2" w:rsidRDefault="00346387" w:rsidP="00D1603B">
      <w:pPr>
        <w:pStyle w:val="ListParagraph"/>
        <w:numPr>
          <w:ilvl w:val="0"/>
          <w:numId w:val="14"/>
        </w:numPr>
        <w:spacing w:after="297" w:line="222" w:lineRule="auto"/>
        <w:ind w:right="9"/>
        <w:jc w:val="left"/>
      </w:pPr>
      <w:r w:rsidRPr="00C457D2">
        <w:t>Стандарди Народне библиотеке Србије као мерила за набавку књига и часописа, периодике у општински</w:t>
      </w:r>
      <w:r w:rsidR="004D5BF4" w:rsidRPr="00C457D2">
        <w:t>м библиотекама Републике Србије</w:t>
      </w:r>
      <w:r w:rsidR="005D3F3A">
        <w:rPr>
          <w:lang w:val="sr-Cyrl-RS"/>
        </w:rPr>
        <w:t>.</w:t>
      </w:r>
      <w:bookmarkStart w:id="0" w:name="_Hlk528747500"/>
    </w:p>
    <w:bookmarkEnd w:id="0"/>
    <w:p w:rsidR="00346387" w:rsidRPr="00C457D2" w:rsidRDefault="004D5BF4" w:rsidP="00346387">
      <w:pPr>
        <w:pStyle w:val="ListParagraph"/>
        <w:numPr>
          <w:ilvl w:val="0"/>
          <w:numId w:val="14"/>
        </w:numPr>
        <w:spacing w:after="297" w:line="222" w:lineRule="auto"/>
        <w:ind w:right="9"/>
      </w:pPr>
      <w:r w:rsidRPr="00C457D2">
        <w:t>Текућа издавачка продукција</w:t>
      </w:r>
    </w:p>
    <w:p w:rsidR="00D1603B" w:rsidRDefault="00346387" w:rsidP="00D1603B">
      <w:pPr>
        <w:spacing w:after="0"/>
        <w:ind w:right="9" w:firstLine="0"/>
      </w:pPr>
      <w:r w:rsidRPr="00D1603B">
        <w:rPr>
          <w:b/>
          <w:noProof/>
          <w:lang w:val="hu-HU" w:eastAsia="hu-HU"/>
        </w:rPr>
        <w:drawing>
          <wp:anchor distT="0" distB="0" distL="114300" distR="114300" simplePos="0" relativeHeight="251676672" behindDoc="0" locked="0" layoutInCell="1" allowOverlap="0" wp14:anchorId="50B13563" wp14:editId="3959E946">
            <wp:simplePos x="0" y="0"/>
            <wp:positionH relativeFrom="page">
              <wp:posOffset>658368</wp:posOffset>
            </wp:positionH>
            <wp:positionV relativeFrom="page">
              <wp:posOffset>2865937</wp:posOffset>
            </wp:positionV>
            <wp:extent cx="12192" cy="9147"/>
            <wp:effectExtent l="0" t="0" r="0" b="0"/>
            <wp:wrapSquare wrapText="bothSides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03B">
        <w:rPr>
          <w:b/>
          <w:noProof/>
          <w:lang w:val="hu-HU" w:eastAsia="hu-HU"/>
        </w:rPr>
        <w:drawing>
          <wp:anchor distT="0" distB="0" distL="114300" distR="114300" simplePos="0" relativeHeight="251677696" behindDoc="0" locked="0" layoutInCell="1" allowOverlap="0" wp14:anchorId="4956FD8B" wp14:editId="2949928B">
            <wp:simplePos x="0" y="0"/>
            <wp:positionH relativeFrom="page">
              <wp:posOffset>6915913</wp:posOffset>
            </wp:positionH>
            <wp:positionV relativeFrom="page">
              <wp:posOffset>10052121</wp:posOffset>
            </wp:positionV>
            <wp:extent cx="6096" cy="3049"/>
            <wp:effectExtent l="0" t="0" r="0" b="0"/>
            <wp:wrapSquare wrapText="bothSides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03B">
        <w:rPr>
          <w:b/>
          <w:noProof/>
          <w:lang w:val="hu-HU" w:eastAsia="hu-HU"/>
        </w:rPr>
        <w:drawing>
          <wp:anchor distT="0" distB="0" distL="114300" distR="114300" simplePos="0" relativeHeight="251678720" behindDoc="0" locked="0" layoutInCell="1" allowOverlap="0" wp14:anchorId="06879832" wp14:editId="1AE66466">
            <wp:simplePos x="0" y="0"/>
            <wp:positionH relativeFrom="page">
              <wp:posOffset>6833616</wp:posOffset>
            </wp:positionH>
            <wp:positionV relativeFrom="page">
              <wp:posOffset>10152734</wp:posOffset>
            </wp:positionV>
            <wp:extent cx="3048" cy="6098"/>
            <wp:effectExtent l="0" t="0" r="0" b="0"/>
            <wp:wrapSquare wrapText="bothSides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03B">
        <w:rPr>
          <w:b/>
        </w:rPr>
        <w:t>Обрада и каталогизација књига</w:t>
      </w:r>
    </w:p>
    <w:p w:rsidR="00346387" w:rsidRPr="00776963" w:rsidRDefault="00346387" w:rsidP="00D1603B">
      <w:pPr>
        <w:spacing w:after="0"/>
        <w:ind w:left="4" w:right="9" w:firstLine="704"/>
        <w:rPr>
          <w:lang w:val="sr-Cyrl-RS"/>
        </w:rPr>
      </w:pPr>
      <w:r w:rsidRPr="00C457D2">
        <w:t>Библиотека води законом</w:t>
      </w:r>
      <w:r w:rsidR="00943728" w:rsidRPr="00C457D2">
        <w:t xml:space="preserve"> прописане електронске каталоге</w:t>
      </w:r>
      <w:r w:rsidRPr="00C457D2">
        <w:t>: централни за целу општину, стручни, предметни и насловни за децу, за потребе одељења и огранака на српском</w:t>
      </w:r>
      <w:r w:rsidR="00943728" w:rsidRPr="00C457D2">
        <w:rPr>
          <w:lang w:val="sr-Cyrl-RS"/>
        </w:rPr>
        <w:t>,</w:t>
      </w:r>
      <w:r w:rsidRPr="00C457D2">
        <w:t xml:space="preserve"> мађарском и енглеском језику (са одредницом и пододредницом на српском и на мађарском језику), као и пододреднице за стручну литературу. Обрада књига врши се у програму </w:t>
      </w:r>
      <w:r w:rsidRPr="00D1603B">
        <w:rPr>
          <w:b/>
          <w:noProof/>
          <w:lang w:val="hu-HU" w:eastAsia="hu-HU"/>
        </w:rPr>
        <w:drawing>
          <wp:inline distT="0" distB="0" distL="0" distR="0" wp14:anchorId="13A6534E" wp14:editId="6ED69E4A">
            <wp:extent cx="36576" cy="36586"/>
            <wp:effectExtent l="0" t="0" r="0" b="0"/>
            <wp:docPr id="4717" name="Picture 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" name="Picture 47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03B" w:rsidRPr="00D1603B">
        <w:rPr>
          <w:b/>
          <w:lang w:val="sr-Latn-RS"/>
        </w:rPr>
        <w:t>QULTO</w:t>
      </w:r>
      <w:r w:rsidRPr="00D1603B">
        <w:rPr>
          <w:b/>
        </w:rPr>
        <w:t>”</w:t>
      </w:r>
      <w:r w:rsidR="00943728" w:rsidRPr="00C457D2">
        <w:rPr>
          <w:lang w:val="sr-Cyrl-RS"/>
        </w:rPr>
        <w:t>.</w:t>
      </w:r>
      <w:r w:rsidRPr="00C457D2">
        <w:t xml:space="preserve"> Лисни каталози се више не попуњавају.</w:t>
      </w:r>
      <w:r w:rsidR="00D1603B">
        <w:t xml:space="preserve"> </w:t>
      </w:r>
    </w:p>
    <w:p w:rsidR="008A2D00" w:rsidRPr="00C457D2" w:rsidRDefault="008A2D00" w:rsidP="002A5B92">
      <w:pPr>
        <w:spacing w:after="0" w:line="259" w:lineRule="auto"/>
        <w:ind w:firstLine="0"/>
        <w:jc w:val="left"/>
        <w:rPr>
          <w:sz w:val="28"/>
          <w:u w:val="single" w:color="000000"/>
        </w:rPr>
      </w:pPr>
    </w:p>
    <w:p w:rsidR="004D5BF4" w:rsidRPr="0077065E" w:rsidRDefault="004D5BF4" w:rsidP="00943728">
      <w:pPr>
        <w:spacing w:after="0" w:line="259" w:lineRule="auto"/>
        <w:ind w:firstLine="0"/>
        <w:jc w:val="left"/>
        <w:rPr>
          <w:szCs w:val="26"/>
          <w:u w:val="single"/>
        </w:rPr>
      </w:pPr>
      <w:r w:rsidRPr="000D1202">
        <w:rPr>
          <w:b/>
          <w:szCs w:val="26"/>
          <w:u w:val="single"/>
        </w:rPr>
        <w:t>Изградња збирки</w:t>
      </w:r>
      <w:r w:rsidRPr="00C457D2">
        <w:rPr>
          <w:szCs w:val="26"/>
          <w:u w:val="single"/>
        </w:rPr>
        <w:t xml:space="preserve"> ће се вршити кроз активности:</w:t>
      </w:r>
    </w:p>
    <w:p w:rsidR="006363B7" w:rsidRDefault="00373FCF" w:rsidP="00FF477F">
      <w:pPr>
        <w:spacing w:after="0"/>
        <w:ind w:right="9" w:firstLine="0"/>
        <w:rPr>
          <w:lang w:val="sr-Cyrl-RS"/>
        </w:rPr>
      </w:pPr>
      <w:r w:rsidRPr="00C457D2">
        <w:t>-</w:t>
      </w:r>
      <w:r w:rsidR="004D5BF4" w:rsidRPr="00C457D2">
        <w:t xml:space="preserve"> Повећање набавке књижне грађе</w:t>
      </w:r>
      <w:r w:rsidR="00346387" w:rsidRPr="00C457D2">
        <w:t xml:space="preserve"> у складу са Стандардима</w:t>
      </w:r>
      <w:r w:rsidR="006363B7">
        <w:rPr>
          <w:lang w:val="sr-Cyrl-RS"/>
        </w:rPr>
        <w:t>:</w:t>
      </w:r>
      <w:r w:rsidR="00FF477F" w:rsidRPr="00C457D2">
        <w:rPr>
          <w:lang w:val="sr-Cyrl-RS"/>
        </w:rPr>
        <w:t xml:space="preserve"> </w:t>
      </w:r>
    </w:p>
    <w:p w:rsidR="00363EF1" w:rsidRPr="0077065E" w:rsidRDefault="004D5BF4" w:rsidP="0077065E">
      <w:pPr>
        <w:spacing w:after="297" w:line="222" w:lineRule="auto"/>
        <w:ind w:right="9" w:firstLine="0"/>
        <w:rPr>
          <w:i/>
          <w:lang w:val="sr-Cyrl-RS"/>
        </w:rPr>
      </w:pPr>
      <w:r w:rsidRPr="002A5B92">
        <w:rPr>
          <w:i/>
          <w:szCs w:val="26"/>
          <w:lang w:val="sr-Cyrl-RS"/>
        </w:rPr>
        <w:t>Према</w:t>
      </w:r>
      <w:r w:rsidR="00373FCF" w:rsidRPr="002A5B92">
        <w:rPr>
          <w:i/>
          <w:szCs w:val="26"/>
          <w:lang w:val="sr-Cyrl-RS"/>
        </w:rPr>
        <w:t xml:space="preserve"> Националним стандардима за обављање библиотечко-информационе делатности</w:t>
      </w:r>
      <w:r w:rsidR="00A42D5B" w:rsidRPr="002A5B92">
        <w:rPr>
          <w:i/>
          <w:color w:val="auto"/>
          <w:spacing w:val="-4"/>
          <w:szCs w:val="26"/>
          <w:lang w:val="sr-Cyrl-RS"/>
        </w:rPr>
        <w:t xml:space="preserve"> </w:t>
      </w:r>
      <w:r w:rsidR="00F53B49" w:rsidRPr="002A5B92">
        <w:rPr>
          <w:i/>
          <w:color w:val="auto"/>
          <w:spacing w:val="-4"/>
          <w:szCs w:val="26"/>
          <w:lang w:val="sr-Cyrl-RS"/>
        </w:rPr>
        <w:t xml:space="preserve">и предлогу набавке књига и периодике Народне библиотеке Србије за 2020. годину, </w:t>
      </w:r>
      <w:r w:rsidR="00A42D5B" w:rsidRPr="002A5B92">
        <w:rPr>
          <w:i/>
          <w:color w:val="auto"/>
          <w:spacing w:val="-4"/>
          <w:szCs w:val="26"/>
          <w:lang w:val="sr-Cyrl-RS"/>
        </w:rPr>
        <w:t>Народна</w:t>
      </w:r>
      <w:r w:rsidR="00373FCF" w:rsidRPr="002A5B92">
        <w:rPr>
          <w:i/>
          <w:color w:val="auto"/>
          <w:spacing w:val="-4"/>
          <w:szCs w:val="26"/>
          <w:lang w:val="sr-Cyrl-RS"/>
        </w:rPr>
        <w:t xml:space="preserve"> библиотека – Бечеј спада у категорију у којој се </w:t>
      </w:r>
      <w:r w:rsidR="00373FCF" w:rsidRPr="002A5B92">
        <w:rPr>
          <w:i/>
          <w:szCs w:val="26"/>
        </w:rPr>
        <w:t>предвиђа куповина</w:t>
      </w:r>
      <w:r w:rsidR="00346387" w:rsidRPr="002A5B92">
        <w:rPr>
          <w:i/>
          <w:szCs w:val="26"/>
        </w:rPr>
        <w:t xml:space="preserve"> 4</w:t>
      </w:r>
      <w:r w:rsidR="006D4D84" w:rsidRPr="002A5B92">
        <w:rPr>
          <w:i/>
          <w:szCs w:val="26"/>
          <w:lang w:val="sr-Cyrl-RS"/>
        </w:rPr>
        <w:t>.</w:t>
      </w:r>
      <w:r w:rsidR="00346387" w:rsidRPr="002A5B92">
        <w:rPr>
          <w:i/>
          <w:szCs w:val="26"/>
        </w:rPr>
        <w:t xml:space="preserve">500 </w:t>
      </w:r>
      <w:r w:rsidR="00943728" w:rsidRPr="002A5B92">
        <w:rPr>
          <w:i/>
          <w:szCs w:val="26"/>
        </w:rPr>
        <w:t>књига годишњ</w:t>
      </w:r>
      <w:r w:rsidR="00346387" w:rsidRPr="002A5B92">
        <w:rPr>
          <w:i/>
          <w:szCs w:val="26"/>
        </w:rPr>
        <w:t xml:space="preserve">е. </w:t>
      </w:r>
      <w:r w:rsidR="006D4D84" w:rsidRPr="002A5B92">
        <w:rPr>
          <w:i/>
          <w:lang w:val="sr-Cyrl-RS"/>
        </w:rPr>
        <w:t>Према стандардима Народне библиотеке Србије за набавку књига и периодике у јавним библиотекама Републике Србије за 20</w:t>
      </w:r>
      <w:r w:rsidR="0095332D" w:rsidRPr="002A5B92">
        <w:rPr>
          <w:i/>
          <w:lang w:val="sr-Cyrl-RS"/>
        </w:rPr>
        <w:t>20</w:t>
      </w:r>
      <w:r w:rsidR="006D4D84" w:rsidRPr="002A5B92">
        <w:rPr>
          <w:i/>
          <w:lang w:val="sr-Cyrl-RS"/>
        </w:rPr>
        <w:t>. годину, за потребним износом средстава предвиђено је набавка 4.500 књига у износу од 3.</w:t>
      </w:r>
      <w:r w:rsidR="009F3ED7" w:rsidRPr="002A5B92">
        <w:rPr>
          <w:i/>
        </w:rPr>
        <w:t>350</w:t>
      </w:r>
      <w:r w:rsidR="006D4D84" w:rsidRPr="002A5B92">
        <w:rPr>
          <w:i/>
          <w:lang w:val="sr-Cyrl-RS"/>
        </w:rPr>
        <w:t>.000,00 динара и 40 наслова домаће периодике у износу од 2</w:t>
      </w:r>
      <w:r w:rsidR="009F3ED7" w:rsidRPr="002A5B92">
        <w:rPr>
          <w:i/>
        </w:rPr>
        <w:t>5</w:t>
      </w:r>
      <w:r w:rsidR="00D1603B">
        <w:rPr>
          <w:i/>
          <w:lang w:val="sr-Cyrl-RS"/>
        </w:rPr>
        <w:t>0.000,00 динара</w:t>
      </w:r>
      <w:r w:rsidR="006D4D84" w:rsidRPr="002A5B92">
        <w:rPr>
          <w:i/>
          <w:lang w:val="sr-Cyrl-RS"/>
        </w:rPr>
        <w:t>,</w:t>
      </w:r>
      <w:r w:rsidR="00D1603B">
        <w:rPr>
          <w:i/>
          <w:lang w:val="sr-Latn-RS"/>
        </w:rPr>
        <w:t xml:space="preserve"> </w:t>
      </w:r>
      <w:r w:rsidR="006D4D84" w:rsidRPr="002A5B92">
        <w:rPr>
          <w:i/>
          <w:lang w:val="sr-Cyrl-RS"/>
        </w:rPr>
        <w:t>све укупно 3.</w:t>
      </w:r>
      <w:r w:rsidR="009F3ED7" w:rsidRPr="002A5B92">
        <w:rPr>
          <w:i/>
        </w:rPr>
        <w:t>60</w:t>
      </w:r>
      <w:r w:rsidR="006D4D84" w:rsidRPr="002A5B92">
        <w:rPr>
          <w:i/>
          <w:lang w:val="sr-Cyrl-RS"/>
        </w:rPr>
        <w:t>0.000,00 динара.</w:t>
      </w:r>
      <w:r w:rsidR="00D1603B">
        <w:rPr>
          <w:i/>
          <w:lang w:val="sr-Latn-RS"/>
        </w:rPr>
        <w:t xml:space="preserve"> </w:t>
      </w:r>
      <w:r w:rsidR="00346387" w:rsidRPr="002A5B92">
        <w:rPr>
          <w:i/>
          <w:szCs w:val="26"/>
        </w:rPr>
        <w:t>Просечна вредност књиге са попустом од 30% је 700,00 динара</w:t>
      </w:r>
      <w:r w:rsidR="00346387" w:rsidRPr="002A5B92">
        <w:rPr>
          <w:szCs w:val="26"/>
        </w:rPr>
        <w:t>.</w:t>
      </w:r>
    </w:p>
    <w:p w:rsidR="00CF051D" w:rsidRPr="00C457D2" w:rsidRDefault="00346387" w:rsidP="00465BEF">
      <w:pPr>
        <w:spacing w:after="275"/>
        <w:ind w:left="4" w:right="9" w:firstLine="720"/>
      </w:pPr>
      <w:r w:rsidRPr="00C457D2">
        <w:t>Укупан број набављених књига сразмерно се дели по језицима, а унутар сваког језика на књиге за децу и књиге за одрасле</w:t>
      </w:r>
      <w:r w:rsidR="00B1772B" w:rsidRPr="00C457D2">
        <w:t xml:space="preserve"> кориснике, а затим се дели на 8</w:t>
      </w:r>
      <w:r w:rsidRPr="00C457D2">
        <w:t xml:space="preserve"> делова по одељењима у Бечеју и </w:t>
      </w:r>
      <w:r w:rsidR="00465BEF" w:rsidRPr="00C457D2">
        <w:t>у огранцима у граду и насељима.</w:t>
      </w:r>
    </w:p>
    <w:p w:rsidR="00373FCF" w:rsidRPr="00D1603B" w:rsidRDefault="00B1772B" w:rsidP="00D1603B">
      <w:pPr>
        <w:pStyle w:val="ListParagraph"/>
        <w:numPr>
          <w:ilvl w:val="0"/>
          <w:numId w:val="21"/>
        </w:numPr>
        <w:spacing w:after="0" w:line="216" w:lineRule="auto"/>
        <w:jc w:val="left"/>
        <w:rPr>
          <w:lang w:val="sr-Cyrl-RS"/>
        </w:rPr>
      </w:pPr>
      <w:r w:rsidRPr="00C457D2">
        <w:t>Повећање набавке серијских публикација, домаћих и иностраних, у складу са потребама</w:t>
      </w:r>
      <w:r w:rsidR="00EB07C3" w:rsidRPr="00D1603B">
        <w:rPr>
          <w:lang w:val="sr-Cyrl-RS"/>
        </w:rPr>
        <w:t>:</w:t>
      </w:r>
      <w:r w:rsidR="00373FCF" w:rsidRPr="00D1603B">
        <w:rPr>
          <w:lang w:val="sr-Cyrl-RS"/>
        </w:rPr>
        <w:t xml:space="preserve"> </w:t>
      </w:r>
      <w:r w:rsidR="002A5B92" w:rsidRPr="00D1603B">
        <w:rPr>
          <w:lang w:val="sr-Cyrl-RS"/>
        </w:rPr>
        <w:t xml:space="preserve"> </w:t>
      </w:r>
      <w:r w:rsidR="002A5B92">
        <w:t>с</w:t>
      </w:r>
      <w:r w:rsidR="00346387" w:rsidRPr="00C457D2">
        <w:t xml:space="preserve">вака јавна библиотека и њен огранак треба да набавља: дневне и </w:t>
      </w:r>
      <w:r w:rsidR="00346387" w:rsidRPr="00C457D2">
        <w:lastRenderedPageBreak/>
        <w:t>недељне новине, часописе, стручну и научну периодику у штампаном или електронском облику.</w:t>
      </w:r>
    </w:p>
    <w:p w:rsidR="002A5B92" w:rsidRPr="002A5B92" w:rsidRDefault="002A5B92" w:rsidP="002A5B92">
      <w:pPr>
        <w:spacing w:after="0" w:line="216" w:lineRule="auto"/>
        <w:ind w:firstLine="0"/>
        <w:jc w:val="left"/>
        <w:rPr>
          <w:lang w:val="sr-Cyrl-RS"/>
        </w:rPr>
      </w:pPr>
    </w:p>
    <w:p w:rsidR="00346387" w:rsidRPr="00E94A17" w:rsidRDefault="00346387" w:rsidP="002A5B92">
      <w:pPr>
        <w:ind w:left="10" w:right="23" w:firstLine="698"/>
        <w:rPr>
          <w:lang w:val="sr-Cyrl-RS"/>
        </w:rPr>
      </w:pPr>
      <w:r w:rsidRPr="00C457D2">
        <w:t>Најмањи број периодике у односу на број становника општине одређује се према Стандардима Народне библиотеке Србије. За Народну библиотеку-Бечеј</w:t>
      </w:r>
      <w:r w:rsidR="0084130F">
        <w:rPr>
          <w:lang w:val="sr-Cyrl-RS"/>
        </w:rPr>
        <w:t>.</w:t>
      </w:r>
      <w:r w:rsidRPr="00C457D2">
        <w:t xml:space="preserve"> Стандарди предвиђају 20 наслова домаће периодике и 20 наслова штампе. Просечна цена једног </w:t>
      </w:r>
      <w:r w:rsidR="009A2722">
        <w:rPr>
          <w:lang w:val="sr-Cyrl-RS"/>
        </w:rPr>
        <w:t>броја дневне штампе</w:t>
      </w:r>
      <w:r w:rsidRPr="00C457D2">
        <w:t xml:space="preserve"> </w:t>
      </w:r>
      <w:r w:rsidR="00776963">
        <w:rPr>
          <w:lang w:val="sr-Cyrl-RS"/>
        </w:rPr>
        <w:t xml:space="preserve">за матичну установу и огранке </w:t>
      </w:r>
      <w:r w:rsidRPr="00C457D2">
        <w:t xml:space="preserve">износи </w:t>
      </w:r>
      <w:r w:rsidR="00776963">
        <w:rPr>
          <w:lang w:val="sr-Cyrl-RS"/>
        </w:rPr>
        <w:t>50</w:t>
      </w:r>
      <w:r w:rsidR="0084130F">
        <w:rPr>
          <w:lang w:val="sr-Cyrl-RS"/>
        </w:rPr>
        <w:t>.000</w:t>
      </w:r>
      <w:r w:rsidR="00373FCF" w:rsidRPr="00C457D2">
        <w:rPr>
          <w:lang w:val="sr-Cyrl-RS"/>
        </w:rPr>
        <w:t>,00</w:t>
      </w:r>
      <w:r w:rsidRPr="00C457D2">
        <w:t xml:space="preserve"> динара годишње. Број набављених насло</w:t>
      </w:r>
      <w:r w:rsidR="00373FCF" w:rsidRPr="00C457D2">
        <w:t>ва часописа и периодике</w:t>
      </w:r>
      <w:r w:rsidR="00E94A17">
        <w:rPr>
          <w:lang w:val="sr-Cyrl-RS"/>
        </w:rPr>
        <w:t xml:space="preserve"> треба пажљиво одабрати, јер</w:t>
      </w:r>
      <w:r w:rsidR="00373FCF" w:rsidRPr="00C457D2">
        <w:rPr>
          <w:lang w:val="sr-Cyrl-RS"/>
        </w:rPr>
        <w:t xml:space="preserve"> јако</w:t>
      </w:r>
      <w:r w:rsidR="00373FCF" w:rsidRPr="00C457D2">
        <w:t xml:space="preserve"> утиче </w:t>
      </w:r>
      <w:r w:rsidR="00E94A17">
        <w:t>на чланство Библиотеке</w:t>
      </w:r>
      <w:r w:rsidR="00E94A17">
        <w:rPr>
          <w:lang w:val="sr-Cyrl-RS"/>
        </w:rPr>
        <w:t>.</w:t>
      </w:r>
    </w:p>
    <w:p w:rsidR="00346387" w:rsidRPr="002A5B92" w:rsidRDefault="00346387" w:rsidP="00B1772B">
      <w:pPr>
        <w:spacing w:after="215" w:line="259" w:lineRule="auto"/>
        <w:ind w:firstLine="0"/>
        <w:jc w:val="left"/>
        <w:rPr>
          <w:b/>
          <w:szCs w:val="26"/>
          <w:u w:val="single"/>
        </w:rPr>
      </w:pPr>
      <w:r w:rsidRPr="002A5B92">
        <w:rPr>
          <w:b/>
          <w:szCs w:val="26"/>
          <w:u w:val="single"/>
        </w:rPr>
        <w:t>5.3. Заштита грађе</w:t>
      </w:r>
    </w:p>
    <w:p w:rsidR="00346387" w:rsidRPr="00C457D2" w:rsidRDefault="00346387" w:rsidP="00F90801">
      <w:pPr>
        <w:spacing w:after="0"/>
        <w:ind w:right="23" w:firstLine="567"/>
      </w:pPr>
      <w:r w:rsidRPr="00C457D2">
        <w:t>Потребно је унапређење заштите библиотечке грађе према професионалним стандардим</w:t>
      </w:r>
      <w:r w:rsidR="00C82B5F" w:rsidRPr="00C457D2">
        <w:t>а чиме се чува културна баштина</w:t>
      </w:r>
      <w:r w:rsidRPr="00C457D2">
        <w:t>, негује традиција, а обезбеђује квалитет и сталност збирки. Библиотечка грађа мора бити за све кориснике у добром физичком стању и због тога физичко чување грађе захтева адекватан смештај, опрему и стандардима прописану климу.</w:t>
      </w:r>
    </w:p>
    <w:p w:rsidR="00346387" w:rsidRPr="00C457D2" w:rsidRDefault="00346387" w:rsidP="00F90801">
      <w:pPr>
        <w:spacing w:after="0"/>
        <w:ind w:right="23" w:firstLine="567"/>
      </w:pPr>
      <w:r w:rsidRPr="00C457D2">
        <w:t>Завичајне збирке и остала вредна грађа у Библиотеци су од по</w:t>
      </w:r>
      <w:r w:rsidR="000E4335" w:rsidRPr="00C457D2">
        <w:t>себног значаја</w:t>
      </w:r>
      <w:r w:rsidRPr="00C457D2">
        <w:t>. У циљу заштите, потребно је дигитализовати највреднију грађу.</w:t>
      </w:r>
    </w:p>
    <w:p w:rsidR="00346387" w:rsidRPr="00C457D2" w:rsidRDefault="00346387" w:rsidP="00F90801">
      <w:pPr>
        <w:spacing w:after="282"/>
        <w:ind w:right="23" w:firstLine="567"/>
      </w:pPr>
      <w:r w:rsidRPr="00C457D2">
        <w:rPr>
          <w:noProof/>
          <w:lang w:val="hu-HU" w:eastAsia="hu-HU"/>
        </w:rPr>
        <w:drawing>
          <wp:anchor distT="0" distB="0" distL="114300" distR="114300" simplePos="0" relativeHeight="251681792" behindDoc="0" locked="0" layoutInCell="1" allowOverlap="0" wp14:anchorId="4671E3F2" wp14:editId="1A42A265">
            <wp:simplePos x="0" y="0"/>
            <wp:positionH relativeFrom="page">
              <wp:posOffset>615696</wp:posOffset>
            </wp:positionH>
            <wp:positionV relativeFrom="page">
              <wp:posOffset>2753129</wp:posOffset>
            </wp:positionV>
            <wp:extent cx="6096" cy="6097"/>
            <wp:effectExtent l="0" t="0" r="0" b="0"/>
            <wp:wrapSquare wrapText="bothSides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t>С обзиром на слободан приступ библиотечкој грађи,</w:t>
      </w:r>
      <w:r w:rsidR="00B1772B" w:rsidRPr="00C457D2">
        <w:rPr>
          <w:lang w:val="sr-Cyrl-RS"/>
        </w:rPr>
        <w:t xml:space="preserve"> </w:t>
      </w:r>
      <w:r w:rsidRPr="00C457D2">
        <w:t>неопходно је заштитити је од отуђивања.</w:t>
      </w:r>
    </w:p>
    <w:p w:rsidR="00346387" w:rsidRPr="00C457D2" w:rsidRDefault="000E4335" w:rsidP="00F90801">
      <w:pPr>
        <w:spacing w:after="215" w:line="259" w:lineRule="auto"/>
        <w:ind w:left="129" w:hanging="129"/>
        <w:jc w:val="left"/>
        <w:rPr>
          <w:szCs w:val="26"/>
        </w:rPr>
      </w:pPr>
      <w:r w:rsidRPr="00C457D2">
        <w:rPr>
          <w:szCs w:val="26"/>
          <w:u w:val="single" w:color="000000"/>
        </w:rPr>
        <w:t>Заштита грађе ће се дешавати помоћу следећих активности:</w:t>
      </w:r>
    </w:p>
    <w:p w:rsidR="00346387" w:rsidRPr="00C457D2" w:rsidRDefault="000E4335" w:rsidP="00346387">
      <w:pPr>
        <w:spacing w:after="0" w:line="259" w:lineRule="auto"/>
        <w:ind w:firstLine="0"/>
        <w:jc w:val="left"/>
      </w:pPr>
      <w:r w:rsidRPr="00C457D2">
        <w:t>-</w:t>
      </w:r>
      <w:r w:rsidR="00346387" w:rsidRPr="00C457D2">
        <w:t xml:space="preserve"> </w:t>
      </w:r>
      <w:r w:rsidR="00D1603B">
        <w:t xml:space="preserve"> </w:t>
      </w:r>
      <w:r w:rsidR="00346387" w:rsidRPr="00C457D2">
        <w:t>Израда плана диги</w:t>
      </w:r>
      <w:r w:rsidR="00F90801" w:rsidRPr="00C457D2">
        <w:t>тализације грађе и одабир грађе</w:t>
      </w:r>
    </w:p>
    <w:p w:rsidR="00346387" w:rsidRPr="00C457D2" w:rsidRDefault="000E4335" w:rsidP="00346387">
      <w:pPr>
        <w:spacing w:after="40"/>
        <w:ind w:right="23" w:firstLine="0"/>
        <w:rPr>
          <w:lang w:val="sr-Cyrl-RS"/>
        </w:rPr>
      </w:pPr>
      <w:r w:rsidRPr="00C457D2">
        <w:t>-</w:t>
      </w:r>
      <w:r w:rsidR="00346387" w:rsidRPr="00C457D2">
        <w:t xml:space="preserve"> </w:t>
      </w:r>
      <w:r w:rsidR="00D1603B">
        <w:t xml:space="preserve"> </w:t>
      </w:r>
      <w:r w:rsidR="00346387" w:rsidRPr="00C457D2">
        <w:t>Израда временско-трошковн</w:t>
      </w:r>
      <w:r w:rsidR="00C82B5F" w:rsidRPr="00C457D2">
        <w:t>е пројекције дигитализаци</w:t>
      </w:r>
      <w:r w:rsidR="00C82B5F" w:rsidRPr="00C457D2">
        <w:rPr>
          <w:lang w:val="sr-Cyrl-RS"/>
        </w:rPr>
        <w:t>је</w:t>
      </w:r>
    </w:p>
    <w:p w:rsidR="00346387" w:rsidRPr="00C457D2" w:rsidRDefault="000E4335" w:rsidP="00346387">
      <w:pPr>
        <w:spacing w:after="40"/>
        <w:ind w:right="23" w:firstLine="0"/>
      </w:pPr>
      <w:r w:rsidRPr="00C457D2">
        <w:t>-</w:t>
      </w:r>
      <w:r w:rsidR="00346387" w:rsidRPr="00C457D2">
        <w:t xml:space="preserve"> </w:t>
      </w:r>
      <w:r w:rsidR="00D1603B">
        <w:t xml:space="preserve"> </w:t>
      </w:r>
      <w:r w:rsidR="00346387" w:rsidRPr="00C457D2">
        <w:t>Дигита</w:t>
      </w:r>
      <w:r w:rsidR="00F90801" w:rsidRPr="00C457D2">
        <w:t>лизација грађе, стручна обрада</w:t>
      </w:r>
    </w:p>
    <w:p w:rsidR="00346387" w:rsidRPr="00C457D2" w:rsidRDefault="000E4335" w:rsidP="00346387">
      <w:pPr>
        <w:spacing w:after="0"/>
        <w:ind w:right="23" w:firstLine="0"/>
      </w:pPr>
      <w:r w:rsidRPr="00C457D2">
        <w:rPr>
          <w:lang w:val="sr-Cyrl-RS"/>
        </w:rPr>
        <w:t xml:space="preserve">- </w:t>
      </w:r>
      <w:r w:rsidR="00D1603B">
        <w:rPr>
          <w:lang w:val="sr-Latn-RS"/>
        </w:rPr>
        <w:t xml:space="preserve"> </w:t>
      </w:r>
      <w:r w:rsidR="00346387" w:rsidRPr="00C457D2">
        <w:t>Континуирана физичка заштита гр</w:t>
      </w:r>
      <w:r w:rsidR="00B1772B" w:rsidRPr="00C457D2">
        <w:t>ађе коришћењем заштитних фолија,</w:t>
      </w:r>
      <w:r w:rsidR="00346387" w:rsidRPr="00C457D2">
        <w:t xml:space="preserve"> повеза и др.</w:t>
      </w:r>
    </w:p>
    <w:p w:rsidR="00346387" w:rsidRPr="00C457D2" w:rsidRDefault="000E4335" w:rsidP="00346387">
      <w:pPr>
        <w:spacing w:after="0"/>
        <w:ind w:right="23" w:firstLine="0"/>
      </w:pPr>
      <w:r w:rsidRPr="00C457D2">
        <w:rPr>
          <w:lang w:val="sr-Cyrl-RS"/>
        </w:rPr>
        <w:t>-</w:t>
      </w:r>
      <w:r w:rsidR="00346387" w:rsidRPr="00C457D2">
        <w:t xml:space="preserve"> </w:t>
      </w:r>
      <w:r w:rsidR="00D1603B">
        <w:t xml:space="preserve"> </w:t>
      </w:r>
      <w:r w:rsidR="00346387" w:rsidRPr="00C457D2">
        <w:t>Електронска</w:t>
      </w:r>
      <w:r w:rsidRPr="00C457D2">
        <w:t xml:space="preserve"> заштита фондова</w:t>
      </w:r>
    </w:p>
    <w:p w:rsidR="00346387" w:rsidRPr="002A5B92" w:rsidRDefault="00D1603B" w:rsidP="00346387">
      <w:pPr>
        <w:spacing w:before="240" w:after="222" w:line="259" w:lineRule="auto"/>
        <w:ind w:firstLine="0"/>
        <w:jc w:val="left"/>
        <w:rPr>
          <w:b/>
          <w:szCs w:val="26"/>
          <w:u w:val="single"/>
        </w:rPr>
      </w:pPr>
      <w:r>
        <w:rPr>
          <w:b/>
          <w:szCs w:val="26"/>
          <w:u w:val="single"/>
        </w:rPr>
        <w:t>5.4. Развој одељења</w:t>
      </w:r>
      <w:r w:rsidR="00346387" w:rsidRPr="002A5B92">
        <w:rPr>
          <w:b/>
          <w:szCs w:val="26"/>
          <w:u w:val="single"/>
        </w:rPr>
        <w:t xml:space="preserve"> и </w:t>
      </w:r>
      <w:r>
        <w:rPr>
          <w:b/>
          <w:szCs w:val="26"/>
          <w:u w:val="single"/>
          <w:lang w:val="sr-Cyrl-RS"/>
        </w:rPr>
        <w:t xml:space="preserve">унапређење </w:t>
      </w:r>
      <w:r w:rsidR="00346387" w:rsidRPr="002A5B92">
        <w:rPr>
          <w:b/>
          <w:szCs w:val="26"/>
          <w:u w:val="single"/>
        </w:rPr>
        <w:t>услуга</w:t>
      </w:r>
    </w:p>
    <w:p w:rsidR="00600F29" w:rsidRPr="00C457D2" w:rsidRDefault="00600F29" w:rsidP="00600F29">
      <w:pPr>
        <w:spacing w:after="0"/>
        <w:ind w:right="23" w:firstLine="567"/>
      </w:pPr>
      <w:r w:rsidRPr="00C457D2">
        <w:rPr>
          <w:lang w:val="sr-Cyrl-RS"/>
        </w:rPr>
        <w:t>Развој слу</w:t>
      </w:r>
      <w:r w:rsidR="002A5B92">
        <w:rPr>
          <w:lang w:val="sr-Cyrl-RS"/>
        </w:rPr>
        <w:t>жби и услуга основни су циљеви</w:t>
      </w:r>
      <w:r w:rsidRPr="00C457D2">
        <w:rPr>
          <w:lang w:val="sr-Cyrl-RS"/>
        </w:rPr>
        <w:t xml:space="preserve"> библиотеке. Како се у савременом свету све развија</w:t>
      </w:r>
      <w:r w:rsidR="002A5B92">
        <w:rPr>
          <w:lang w:val="sr-Cyrl-RS"/>
        </w:rPr>
        <w:t xml:space="preserve"> и напредује, библиотека, да би остала релевантна за своје кориснике,</w:t>
      </w:r>
      <w:r w:rsidRPr="00C457D2">
        <w:rPr>
          <w:lang w:val="sr-Cyrl-RS"/>
        </w:rPr>
        <w:t xml:space="preserve"> мора посветити посебну пажњу </w:t>
      </w:r>
      <w:r w:rsidR="002A5B92">
        <w:rPr>
          <w:lang w:val="sr-Cyrl-RS"/>
        </w:rPr>
        <w:t>њиховим потребама</w:t>
      </w:r>
      <w:r w:rsidRPr="00C457D2">
        <w:rPr>
          <w:lang w:val="sr-Cyrl-RS"/>
        </w:rPr>
        <w:t>, унапређењу посто</w:t>
      </w:r>
      <w:r w:rsidR="00A42D5B" w:rsidRPr="00C457D2">
        <w:rPr>
          <w:lang w:val="sr-Cyrl-RS"/>
        </w:rPr>
        <w:t xml:space="preserve">јећих услуга и развијању нових, </w:t>
      </w:r>
      <w:r w:rsidRPr="00C457D2">
        <w:rPr>
          <w:lang w:val="sr-Cyrl-RS"/>
        </w:rPr>
        <w:t>како би и даље подстицал</w:t>
      </w:r>
      <w:r w:rsidR="00A42D5B" w:rsidRPr="00C457D2">
        <w:rPr>
          <w:lang w:val="sr-Cyrl-RS"/>
        </w:rPr>
        <w:t>а и промовисала</w:t>
      </w:r>
      <w:r w:rsidR="002A5B92">
        <w:rPr>
          <w:lang w:val="sr-Cyrl-RS"/>
        </w:rPr>
        <w:t xml:space="preserve"> библиотечке садржаје</w:t>
      </w:r>
      <w:r w:rsidRPr="00C457D2">
        <w:rPr>
          <w:lang w:val="sr-Cyrl-RS"/>
        </w:rPr>
        <w:t>.</w:t>
      </w:r>
    </w:p>
    <w:p w:rsidR="002A5B92" w:rsidRDefault="002A5B92" w:rsidP="004F0DDF">
      <w:pPr>
        <w:spacing w:after="0" w:line="259" w:lineRule="auto"/>
        <w:ind w:left="10" w:right="-1" w:firstLine="14"/>
      </w:pPr>
    </w:p>
    <w:p w:rsidR="000975AE" w:rsidRPr="00C457D2" w:rsidRDefault="002A5B92" w:rsidP="0077065E">
      <w:pPr>
        <w:spacing w:after="0" w:line="259" w:lineRule="auto"/>
        <w:ind w:left="10" w:right="-1" w:firstLine="14"/>
      </w:pPr>
      <w:r>
        <w:t>Посебну пажњу потребно је</w:t>
      </w:r>
      <w:r w:rsidR="004F0DDF" w:rsidRPr="00C457D2">
        <w:t xml:space="preserve"> усмерити </w:t>
      </w:r>
      <w:r w:rsidR="00A42D5B" w:rsidRPr="00C457D2">
        <w:t>одређеној групи</w:t>
      </w:r>
      <w:r w:rsidR="003D1B64" w:rsidRPr="00C457D2">
        <w:t xml:space="preserve"> корисника: деца и млади</w:t>
      </w:r>
      <w:r w:rsidR="004F0DDF" w:rsidRPr="00C457D2">
        <w:t>, друштвено искључене</w:t>
      </w:r>
      <w:r w:rsidR="003D1B64" w:rsidRPr="00C457D2">
        <w:rPr>
          <w:lang w:val="sr-Cyrl-RS"/>
        </w:rPr>
        <w:t xml:space="preserve"> особе</w:t>
      </w:r>
      <w:r w:rsidR="004F0DDF" w:rsidRPr="00C457D2">
        <w:t>, особе са инвалидитетом и др. и њихово интензивно и циљано укључива</w:t>
      </w:r>
      <w:r w:rsidR="0077065E">
        <w:t>ње у све активности Библиотеке.</w:t>
      </w:r>
      <w:r w:rsidR="0077065E">
        <w:rPr>
          <w:lang w:val="sr-Cyrl-RS"/>
        </w:rPr>
        <w:t xml:space="preserve"> </w:t>
      </w:r>
      <w:r w:rsidR="000975AE" w:rsidRPr="00C457D2">
        <w:t>Библиотека ће своју делатност у 20</w:t>
      </w:r>
      <w:r w:rsidR="00A64EFE">
        <w:rPr>
          <w:lang w:val="sr-Cyrl-RS"/>
        </w:rPr>
        <w:t>2</w:t>
      </w:r>
      <w:r w:rsidR="000D1202">
        <w:t>2</w:t>
      </w:r>
      <w:r w:rsidR="000975AE" w:rsidRPr="00C457D2">
        <w:t>. год</w:t>
      </w:r>
      <w:r w:rsidR="000D1202">
        <w:t xml:space="preserve">ини обављати у оквиру следећих </w:t>
      </w:r>
      <w:r w:rsidR="000975AE" w:rsidRPr="00C457D2">
        <w:t>одељења и библиотечких огранака:</w:t>
      </w:r>
    </w:p>
    <w:p w:rsidR="002A5B92" w:rsidRPr="002A5B92" w:rsidRDefault="002A5B92" w:rsidP="00290E0C">
      <w:pPr>
        <w:pStyle w:val="ListParagraph"/>
        <w:numPr>
          <w:ilvl w:val="0"/>
          <w:numId w:val="37"/>
        </w:numPr>
        <w:spacing w:after="0" w:line="251" w:lineRule="auto"/>
        <w:ind w:right="57"/>
        <w:rPr>
          <w:b/>
        </w:rPr>
      </w:pPr>
      <w:r w:rsidRPr="002A5B92">
        <w:rPr>
          <w:b/>
          <w:lang w:val="sr-Cyrl-RS"/>
        </w:rPr>
        <w:t xml:space="preserve">Одељење за развој и унапређење библиотечке делатности </w:t>
      </w:r>
    </w:p>
    <w:p w:rsidR="000975AE" w:rsidRPr="00C457D2" w:rsidRDefault="002A5B92" w:rsidP="00290E0C">
      <w:pPr>
        <w:pStyle w:val="ListParagraph"/>
        <w:numPr>
          <w:ilvl w:val="0"/>
          <w:numId w:val="37"/>
        </w:numPr>
        <w:spacing w:after="0" w:line="251" w:lineRule="auto"/>
        <w:ind w:right="57"/>
      </w:pPr>
      <w:r w:rsidRPr="002A5B92">
        <w:rPr>
          <w:b/>
        </w:rPr>
        <w:t xml:space="preserve">Одељење </w:t>
      </w:r>
      <w:r w:rsidR="000975AE" w:rsidRPr="002A5B92">
        <w:rPr>
          <w:b/>
        </w:rPr>
        <w:t>за набавку, обраду и каталогизацију библиотечког материјала</w:t>
      </w:r>
      <w:r w:rsidR="000975AE" w:rsidRPr="00C457D2">
        <w:t>,</w:t>
      </w:r>
    </w:p>
    <w:p w:rsidR="000975AE" w:rsidRPr="008E092F" w:rsidRDefault="00B35E92" w:rsidP="008E092F">
      <w:pPr>
        <w:pStyle w:val="ListParagraph"/>
        <w:numPr>
          <w:ilvl w:val="0"/>
          <w:numId w:val="37"/>
        </w:numPr>
        <w:spacing w:after="0" w:line="259" w:lineRule="auto"/>
        <w:ind w:right="57"/>
        <w:rPr>
          <w:szCs w:val="26"/>
        </w:rPr>
      </w:pPr>
      <w:r w:rsidRPr="008E092F">
        <w:rPr>
          <w:b/>
          <w:szCs w:val="26"/>
        </w:rPr>
        <w:t>Позајмна одељења у Бечеју</w:t>
      </w:r>
      <w:r w:rsidR="000975AE" w:rsidRPr="008E092F">
        <w:rPr>
          <w:szCs w:val="26"/>
        </w:rPr>
        <w:t>: Одељење за одрасле</w:t>
      </w:r>
    </w:p>
    <w:p w:rsidR="000975AE" w:rsidRPr="008E092F" w:rsidRDefault="008E092F" w:rsidP="008E092F">
      <w:pPr>
        <w:spacing w:after="0" w:line="259" w:lineRule="auto"/>
        <w:ind w:left="3540" w:firstLine="0"/>
        <w:rPr>
          <w:szCs w:val="26"/>
        </w:rPr>
      </w:pPr>
      <w:r>
        <w:rPr>
          <w:szCs w:val="26"/>
          <w:lang w:val="sr-Cyrl-RS"/>
        </w:rPr>
        <w:t xml:space="preserve">         </w:t>
      </w:r>
      <w:r w:rsidR="000975AE" w:rsidRPr="008E092F">
        <w:rPr>
          <w:szCs w:val="26"/>
        </w:rPr>
        <w:t>Одељење за децу</w:t>
      </w:r>
    </w:p>
    <w:p w:rsidR="002A5B92" w:rsidRPr="008E092F" w:rsidRDefault="008E092F" w:rsidP="008E092F">
      <w:pPr>
        <w:spacing w:after="0" w:line="259" w:lineRule="auto"/>
        <w:ind w:left="3540" w:firstLine="0"/>
        <w:rPr>
          <w:szCs w:val="26"/>
          <w:lang w:val="sr-Cyrl-RS"/>
        </w:rPr>
      </w:pPr>
      <w:r>
        <w:rPr>
          <w:szCs w:val="26"/>
          <w:lang w:val="sr-Cyrl-RS"/>
        </w:rPr>
        <w:t xml:space="preserve">         </w:t>
      </w:r>
      <w:r w:rsidR="002A5B92" w:rsidRPr="008E092F">
        <w:rPr>
          <w:szCs w:val="26"/>
          <w:lang w:val="sr-Cyrl-RS"/>
        </w:rPr>
        <w:t>Одељење Завичајне збирке</w:t>
      </w:r>
    </w:p>
    <w:p w:rsidR="002A5B92" w:rsidRDefault="000975AE" w:rsidP="00290E0C">
      <w:pPr>
        <w:pStyle w:val="ListParagraph"/>
        <w:numPr>
          <w:ilvl w:val="0"/>
          <w:numId w:val="37"/>
        </w:numPr>
        <w:spacing w:after="0" w:line="251" w:lineRule="auto"/>
        <w:ind w:right="57"/>
        <w:rPr>
          <w:szCs w:val="26"/>
        </w:rPr>
      </w:pPr>
      <w:r w:rsidRPr="002A5B92">
        <w:rPr>
          <w:b/>
          <w:szCs w:val="26"/>
        </w:rPr>
        <w:t>Позајмна одељења у огранцима</w:t>
      </w:r>
      <w:r w:rsidRPr="00C457D2">
        <w:rPr>
          <w:szCs w:val="26"/>
        </w:rPr>
        <w:t xml:space="preserve">: </w:t>
      </w:r>
    </w:p>
    <w:p w:rsidR="002B339E" w:rsidRDefault="000975AE" w:rsidP="00290E0C">
      <w:pPr>
        <w:pStyle w:val="ListParagraph"/>
        <w:numPr>
          <w:ilvl w:val="2"/>
          <w:numId w:val="37"/>
        </w:numPr>
        <w:spacing w:after="0" w:line="251" w:lineRule="auto"/>
        <w:ind w:right="57"/>
        <w:rPr>
          <w:noProof/>
          <w:lang w:val="sr-Cyrl-RS" w:eastAsia="hu-HU"/>
        </w:rPr>
      </w:pPr>
      <w:r w:rsidRPr="00C457D2">
        <w:rPr>
          <w:szCs w:val="26"/>
        </w:rPr>
        <w:lastRenderedPageBreak/>
        <w:t>у Бачком Градишту, у Бачком Петровом Селу и у Радичевићу</w:t>
      </w:r>
      <w:r w:rsidR="002B339E">
        <w:rPr>
          <w:noProof/>
          <w:lang w:val="sr-Cyrl-RS" w:eastAsia="hu-HU"/>
        </w:rPr>
        <w:t>,</w:t>
      </w:r>
    </w:p>
    <w:p w:rsidR="00B0591B" w:rsidRPr="002B339E" w:rsidRDefault="000975AE" w:rsidP="00290E0C">
      <w:pPr>
        <w:pStyle w:val="ListParagraph"/>
        <w:numPr>
          <w:ilvl w:val="0"/>
          <w:numId w:val="37"/>
        </w:numPr>
        <w:spacing w:after="0" w:line="251" w:lineRule="auto"/>
        <w:ind w:right="57"/>
        <w:rPr>
          <w:b/>
          <w:szCs w:val="26"/>
        </w:rPr>
      </w:pPr>
      <w:r w:rsidRPr="00C457D2">
        <w:rPr>
          <w:noProof/>
          <w:lang w:val="hu-HU" w:eastAsia="hu-HU"/>
        </w:rPr>
        <w:drawing>
          <wp:inline distT="0" distB="0" distL="0" distR="0" wp14:anchorId="4A136568" wp14:editId="652610A9">
            <wp:extent cx="9144" cy="30488"/>
            <wp:effectExtent l="0" t="0" r="0" b="0"/>
            <wp:docPr id="4361" name="Picture 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" name="Picture 436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9E" w:rsidRPr="002B339E">
        <w:rPr>
          <w:b/>
          <w:lang w:val="sr-Cyrl-RS"/>
        </w:rPr>
        <w:t>Одељење за административне и благајничке послове</w:t>
      </w:r>
    </w:p>
    <w:p w:rsidR="002B339E" w:rsidRDefault="002B339E" w:rsidP="000975AE">
      <w:pPr>
        <w:spacing w:after="0" w:line="259" w:lineRule="auto"/>
        <w:ind w:left="10" w:right="-1" w:firstLine="14"/>
        <w:rPr>
          <w:lang w:val="sr-Cyrl-RS"/>
        </w:rPr>
      </w:pPr>
    </w:p>
    <w:p w:rsidR="00F14EE8" w:rsidRDefault="00F14EE8" w:rsidP="000975AE">
      <w:pPr>
        <w:spacing w:after="0" w:line="259" w:lineRule="auto"/>
        <w:ind w:left="10" w:right="-1" w:firstLine="14"/>
        <w:rPr>
          <w:lang w:val="sr-Cyrl-RS"/>
        </w:rPr>
      </w:pPr>
      <w:r>
        <w:rPr>
          <w:lang w:val="sr-Cyrl-RS"/>
        </w:rPr>
        <w:t xml:space="preserve">Током 2022. године Библиотека је добила подршку ресорног Министарства за реализацију пројекта </w:t>
      </w:r>
      <w:r w:rsidRPr="00F14EE8">
        <w:rPr>
          <w:b/>
          <w:lang w:val="sr-Cyrl-RS"/>
        </w:rPr>
        <w:t>Кутак за младе-Буклаунж</w:t>
      </w:r>
      <w:r>
        <w:rPr>
          <w:lang w:val="sr-Cyrl-RS"/>
        </w:rPr>
        <w:t>, на Одељењу завичајне збирке. Реч је о пројекту уређења и опремања намештајем дела простора завичајне збирке, у циљу обезбеђивања посебног простора за младе и реализацију садржаја намењених овој осетљивој популацији. План је да током 2023. године Библиотека реализује програме и активности за младе у овом простору: предавања, радионице, дебатни клуб, као и пројекат којим би се повезало савремено стваралаштво младих са завичајношћу.</w:t>
      </w:r>
      <w:bookmarkStart w:id="1" w:name="_GoBack"/>
      <w:bookmarkEnd w:id="1"/>
    </w:p>
    <w:p w:rsidR="00F14EE8" w:rsidRPr="00F14EE8" w:rsidRDefault="00F14EE8" w:rsidP="000975AE">
      <w:pPr>
        <w:spacing w:after="0" w:line="259" w:lineRule="auto"/>
        <w:ind w:left="10" w:right="-1" w:firstLine="14"/>
        <w:rPr>
          <w:lang w:val="sr-Cyrl-RS"/>
        </w:rPr>
      </w:pPr>
    </w:p>
    <w:p w:rsidR="000975AE" w:rsidRDefault="00B0591B" w:rsidP="000975AE">
      <w:pPr>
        <w:spacing w:after="0" w:line="259" w:lineRule="auto"/>
        <w:ind w:left="10" w:right="-1" w:firstLine="14"/>
        <w:rPr>
          <w:lang w:val="sr-Cyrl-RS"/>
        </w:rPr>
      </w:pPr>
      <w:r w:rsidRPr="00C457D2">
        <w:rPr>
          <w:lang w:val="sr-Cyrl-RS"/>
        </w:rPr>
        <w:t xml:space="preserve">Народна библиотека – </w:t>
      </w:r>
      <w:r w:rsidR="000975AE" w:rsidRPr="00C457D2">
        <w:rPr>
          <w:lang w:val="sr-Cyrl-RS"/>
        </w:rPr>
        <w:t>Бечеј у 20</w:t>
      </w:r>
      <w:r w:rsidR="00A64EFE">
        <w:rPr>
          <w:lang w:val="sr-Cyrl-RS"/>
        </w:rPr>
        <w:t>2</w:t>
      </w:r>
      <w:r w:rsidR="00640480">
        <w:t>3</w:t>
      </w:r>
      <w:r w:rsidR="000975AE" w:rsidRPr="00C457D2">
        <w:rPr>
          <w:lang w:val="sr-Cyrl-RS"/>
        </w:rPr>
        <w:t>. години планира учлањење око 4.</w:t>
      </w:r>
      <w:r w:rsidR="00920D7F">
        <w:rPr>
          <w:lang w:val="sr-Cyrl-RS"/>
        </w:rPr>
        <w:t>0</w:t>
      </w:r>
      <w:r w:rsidR="000975AE" w:rsidRPr="00C457D2">
        <w:rPr>
          <w:lang w:val="sr-Cyrl-RS"/>
        </w:rPr>
        <w:t xml:space="preserve">00 чланова и коришћење око </w:t>
      </w:r>
      <w:r w:rsidR="008A2D00">
        <w:rPr>
          <w:lang w:val="sr-Cyrl-RS"/>
        </w:rPr>
        <w:t>8</w:t>
      </w:r>
      <w:r w:rsidR="000975AE" w:rsidRPr="00C457D2">
        <w:rPr>
          <w:lang w:val="sr-Cyrl-RS"/>
        </w:rPr>
        <w:t>0.000 јединица библиотечке</w:t>
      </w:r>
      <w:r w:rsidR="00A84BE9">
        <w:rPr>
          <w:lang w:val="sr-Cyrl-RS"/>
        </w:rPr>
        <w:t xml:space="preserve"> грађе.</w:t>
      </w:r>
    </w:p>
    <w:p w:rsidR="002B339E" w:rsidRDefault="002B339E" w:rsidP="000975AE">
      <w:pPr>
        <w:spacing w:after="0" w:line="259" w:lineRule="auto"/>
        <w:ind w:left="10" w:right="-1" w:firstLine="14"/>
        <w:rPr>
          <w:lang w:val="sr-Cyrl-RS"/>
        </w:rPr>
      </w:pPr>
    </w:p>
    <w:p w:rsidR="00F90801" w:rsidRPr="002B339E" w:rsidRDefault="002B339E" w:rsidP="002B339E">
      <w:pPr>
        <w:spacing w:after="0" w:line="259" w:lineRule="auto"/>
        <w:ind w:left="10" w:right="-1" w:firstLine="14"/>
        <w:jc w:val="center"/>
        <w:rPr>
          <w:b/>
          <w:u w:val="single"/>
          <w:lang w:val="sr-Cyrl-RS"/>
        </w:rPr>
      </w:pPr>
      <w:r w:rsidRPr="002B339E">
        <w:rPr>
          <w:b/>
          <w:u w:val="single"/>
          <w:lang w:val="sr-Cyrl-RS"/>
        </w:rPr>
        <w:t>ЧЛАНСТВО НАРОДНЕ БИБЛИОТЕКЕ-БЕЧЕЈ</w:t>
      </w:r>
    </w:p>
    <w:tbl>
      <w:tblPr>
        <w:tblStyle w:val="TableGrid"/>
        <w:tblW w:w="9932" w:type="dxa"/>
        <w:tblInd w:w="-125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2"/>
        <w:gridCol w:w="4700"/>
      </w:tblGrid>
      <w:tr w:rsidR="00001C0C" w:rsidRPr="00C457D2" w:rsidTr="00E111D5">
        <w:trPr>
          <w:trHeight w:val="28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2B339E" w:rsidP="00E111D5">
            <w:pPr>
              <w:spacing w:after="0" w:line="259" w:lineRule="auto"/>
              <w:ind w:right="29" w:firstLine="0"/>
              <w:jc w:val="center"/>
              <w:rPr>
                <w:b/>
              </w:rPr>
            </w:pPr>
            <w:r w:rsidRPr="002B339E">
              <w:rPr>
                <w:b/>
              </w:rPr>
              <w:t>БИБЛИОТЕКА/</w:t>
            </w:r>
            <w:r w:rsidRPr="002B339E">
              <w:rPr>
                <w:b/>
                <w:lang w:val="sr-Cyrl-RS"/>
              </w:rPr>
              <w:t>ОДЕЉЕЊЕ/</w:t>
            </w:r>
            <w:r w:rsidRPr="002B339E">
              <w:rPr>
                <w:b/>
              </w:rPr>
              <w:t>ОГРАНАК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001C0C" w:rsidP="00E111D5">
            <w:pPr>
              <w:spacing w:after="0" w:line="259" w:lineRule="auto"/>
              <w:ind w:right="20" w:firstLine="0"/>
              <w:jc w:val="center"/>
              <w:rPr>
                <w:b/>
              </w:rPr>
            </w:pPr>
            <w:r w:rsidRPr="002B339E">
              <w:rPr>
                <w:b/>
                <w:sz w:val="24"/>
              </w:rPr>
              <w:t>БРОЈ ЧЛАНОВА</w:t>
            </w:r>
          </w:p>
        </w:tc>
      </w:tr>
      <w:tr w:rsidR="00001C0C" w:rsidRPr="00C457D2" w:rsidTr="00E111D5">
        <w:trPr>
          <w:trHeight w:val="282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001C0C" w:rsidP="00E111D5">
            <w:pPr>
              <w:spacing w:after="0" w:line="259" w:lineRule="auto"/>
              <w:ind w:left="370" w:firstLine="0"/>
              <w:jc w:val="center"/>
              <w:rPr>
                <w:lang w:val="sr-Cyrl-RS"/>
              </w:rPr>
            </w:pPr>
            <w:r w:rsidRPr="00C457D2">
              <w:rPr>
                <w:sz w:val="28"/>
              </w:rPr>
              <w:t>Одељење за одрасле</w:t>
            </w:r>
            <w:r w:rsidR="002B339E">
              <w:rPr>
                <w:sz w:val="28"/>
                <w:lang w:val="sr-Cyrl-RS"/>
              </w:rPr>
              <w:t>, Бечеј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160" w:line="259" w:lineRule="auto"/>
              <w:ind w:firstLine="0"/>
              <w:jc w:val="center"/>
            </w:pPr>
            <w:r>
              <w:t>1600</w:t>
            </w:r>
          </w:p>
        </w:tc>
      </w:tr>
      <w:tr w:rsidR="00001C0C" w:rsidRPr="00C457D2" w:rsidTr="00E111D5">
        <w:trPr>
          <w:trHeight w:val="28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001C0C" w:rsidP="00E111D5">
            <w:pPr>
              <w:spacing w:after="0" w:line="259" w:lineRule="auto"/>
              <w:ind w:right="14" w:firstLine="0"/>
              <w:jc w:val="center"/>
              <w:rPr>
                <w:lang w:val="sr-Cyrl-RS"/>
              </w:rPr>
            </w:pPr>
            <w:r w:rsidRPr="00C457D2">
              <w:rPr>
                <w:sz w:val="28"/>
              </w:rPr>
              <w:t>Одељење за децу</w:t>
            </w:r>
            <w:r w:rsidR="002B339E">
              <w:rPr>
                <w:sz w:val="28"/>
                <w:lang w:val="sr-Cyrl-RS"/>
              </w:rPr>
              <w:t>, Бечеј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left="8" w:firstLine="0"/>
              <w:jc w:val="center"/>
            </w:pPr>
            <w:r>
              <w:t>1600</w:t>
            </w:r>
          </w:p>
        </w:tc>
      </w:tr>
      <w:tr w:rsidR="00001C0C" w:rsidRPr="00C457D2" w:rsidTr="00E111D5">
        <w:trPr>
          <w:trHeight w:val="27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001C0C" w:rsidP="00E111D5">
            <w:pPr>
              <w:spacing w:after="0" w:line="259" w:lineRule="auto"/>
              <w:ind w:right="10" w:firstLine="0"/>
              <w:jc w:val="center"/>
              <w:rPr>
                <w:lang w:val="sr-Cyrl-RS"/>
              </w:rPr>
            </w:pPr>
            <w:r w:rsidRPr="00C457D2">
              <w:rPr>
                <w:sz w:val="28"/>
              </w:rPr>
              <w:t>БЕЧЕЈ</w:t>
            </w:r>
            <w:r w:rsidR="002B339E">
              <w:rPr>
                <w:sz w:val="28"/>
                <w:lang w:val="sr-Cyrl-RS"/>
              </w:rPr>
              <w:t>, укупно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right="1" w:firstLine="0"/>
              <w:jc w:val="center"/>
            </w:pPr>
            <w:r>
              <w:t>3200</w:t>
            </w:r>
          </w:p>
        </w:tc>
      </w:tr>
      <w:tr w:rsidR="00001C0C" w:rsidRPr="00C457D2" w:rsidTr="002B339E">
        <w:trPr>
          <w:trHeight w:val="284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1C0C" w:rsidRPr="00C457D2" w:rsidRDefault="002B339E" w:rsidP="00E111D5">
            <w:pPr>
              <w:spacing w:after="0" w:line="259" w:lineRule="auto"/>
              <w:ind w:left="10" w:firstLine="0"/>
              <w:jc w:val="center"/>
            </w:pPr>
            <w:r>
              <w:t>Библиотека Бачко</w:t>
            </w:r>
            <w:r w:rsidR="00A84BE9">
              <w:t xml:space="preserve"> Г</w:t>
            </w:r>
            <w:r w:rsidR="00A84BE9">
              <w:rPr>
                <w:lang w:val="sr-Cyrl-RS"/>
              </w:rPr>
              <w:t>р</w:t>
            </w:r>
            <w:r>
              <w:t>адиште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right="1" w:firstLine="0"/>
              <w:jc w:val="center"/>
            </w:pPr>
            <w:r>
              <w:rPr>
                <w:sz w:val="28"/>
              </w:rPr>
              <w:t>700</w:t>
            </w:r>
          </w:p>
        </w:tc>
      </w:tr>
      <w:tr w:rsidR="00001C0C" w:rsidRPr="00C457D2" w:rsidTr="002B339E">
        <w:trPr>
          <w:trHeight w:val="282"/>
        </w:trPr>
        <w:tc>
          <w:tcPr>
            <w:tcW w:w="52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2B339E" w:rsidP="00E111D5">
            <w:pPr>
              <w:spacing w:after="0" w:line="259" w:lineRule="auto"/>
              <w:ind w:left="10" w:firstLine="0"/>
              <w:jc w:val="center"/>
            </w:pPr>
            <w:r>
              <w:t>Библиотека Бачко Петрово Сел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right="1" w:firstLine="0"/>
              <w:jc w:val="center"/>
            </w:pPr>
            <w:r>
              <w:rPr>
                <w:sz w:val="28"/>
              </w:rPr>
              <w:t>500</w:t>
            </w:r>
          </w:p>
        </w:tc>
      </w:tr>
      <w:tr w:rsidR="00001C0C" w:rsidRPr="00C457D2" w:rsidTr="00E111D5">
        <w:trPr>
          <w:trHeight w:val="28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2B339E" w:rsidP="00E111D5">
            <w:pPr>
              <w:spacing w:after="0" w:line="259" w:lineRule="auto"/>
              <w:ind w:left="5" w:firstLine="0"/>
              <w:jc w:val="center"/>
            </w:pPr>
            <w:r>
              <w:t>Библиотека Радичевић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>100</w:t>
            </w:r>
          </w:p>
        </w:tc>
      </w:tr>
      <w:tr w:rsidR="00001C0C" w:rsidRPr="00C457D2" w:rsidTr="00E111D5">
        <w:trPr>
          <w:trHeight w:val="28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2B339E" w:rsidRDefault="00001C0C" w:rsidP="00E111D5">
            <w:pPr>
              <w:spacing w:after="0" w:line="259" w:lineRule="auto"/>
              <w:ind w:right="5" w:firstLine="0"/>
              <w:jc w:val="center"/>
              <w:rPr>
                <w:lang w:val="sr-Cyrl-RS"/>
              </w:rPr>
            </w:pPr>
            <w:r w:rsidRPr="00C457D2">
              <w:rPr>
                <w:sz w:val="24"/>
              </w:rPr>
              <w:t>ОГРАНЦИ</w:t>
            </w:r>
            <w:r w:rsidR="002B339E">
              <w:rPr>
                <w:sz w:val="24"/>
                <w:lang w:val="sr-Cyrl-RS"/>
              </w:rPr>
              <w:t>, укупно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E111D5">
            <w:pPr>
              <w:spacing w:after="0" w:line="259" w:lineRule="auto"/>
              <w:ind w:left="23" w:firstLine="0"/>
              <w:jc w:val="center"/>
            </w:pPr>
            <w:r>
              <w:rPr>
                <w:sz w:val="28"/>
              </w:rPr>
              <w:t>1.300</w:t>
            </w:r>
          </w:p>
        </w:tc>
      </w:tr>
      <w:tr w:rsidR="00001C0C" w:rsidRPr="00C457D2" w:rsidTr="00E111D5">
        <w:trPr>
          <w:trHeight w:val="288"/>
        </w:trPr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2B339E" w:rsidP="00E111D5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УКУПНАН БРОЈ  ЧЛАНОВА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0C" w:rsidRPr="00C457D2" w:rsidRDefault="00A84BE9" w:rsidP="00815D35">
            <w:pPr>
              <w:spacing w:after="0" w:line="259" w:lineRule="auto"/>
              <w:ind w:left="4" w:firstLine="0"/>
              <w:jc w:val="center"/>
            </w:pPr>
            <w:r w:rsidRPr="00815D35">
              <w:rPr>
                <w:b/>
                <w:sz w:val="28"/>
              </w:rPr>
              <w:t>4.500</w:t>
            </w:r>
            <w:r w:rsidR="00001C0C" w:rsidRPr="00C457D2">
              <w:rPr>
                <w:sz w:val="28"/>
              </w:rPr>
              <w:t xml:space="preserve"> </w:t>
            </w:r>
          </w:p>
        </w:tc>
      </w:tr>
    </w:tbl>
    <w:p w:rsidR="00B0591B" w:rsidRPr="00C457D2" w:rsidRDefault="00B0591B" w:rsidP="00A06347">
      <w:pPr>
        <w:spacing w:after="0"/>
        <w:ind w:right="19"/>
      </w:pPr>
    </w:p>
    <w:p w:rsidR="007C5FD0" w:rsidRDefault="00815D35" w:rsidP="007C5FD0">
      <w:pPr>
        <w:spacing w:after="0"/>
        <w:ind w:right="19" w:firstLine="0"/>
        <w:rPr>
          <w:b/>
          <w:lang w:val="sr-Cyrl-RS"/>
        </w:rPr>
      </w:pPr>
      <w:r w:rsidRPr="007C5FD0">
        <w:rPr>
          <w:b/>
          <w:lang w:val="sr-Cyrl-RS"/>
        </w:rPr>
        <w:t>Под</w:t>
      </w:r>
      <w:r w:rsidR="007C5FD0" w:rsidRPr="007C5FD0">
        <w:rPr>
          <w:b/>
          <w:lang w:val="sr-Cyrl-RS"/>
        </w:rPr>
        <w:t>стицаји за учлањење у Библиотеку</w:t>
      </w:r>
    </w:p>
    <w:p w:rsidR="00290E0C" w:rsidRPr="007C5FD0" w:rsidRDefault="00290E0C" w:rsidP="007C5FD0">
      <w:pPr>
        <w:spacing w:after="0"/>
        <w:ind w:right="19" w:firstLine="0"/>
        <w:rPr>
          <w:b/>
          <w:lang w:val="sr-Cyrl-RS"/>
        </w:rPr>
      </w:pPr>
    </w:p>
    <w:p w:rsidR="00001C0C" w:rsidRDefault="00815D35" w:rsidP="007C5FD0">
      <w:pPr>
        <w:spacing w:after="0"/>
        <w:ind w:right="19"/>
        <w:rPr>
          <w:lang w:val="sr-Cyrl-RS"/>
        </w:rPr>
      </w:pPr>
      <w:r>
        <w:rPr>
          <w:lang w:val="sr-Cyrl-RS"/>
        </w:rPr>
        <w:t xml:space="preserve">Библиотека ће стимулисати </w:t>
      </w:r>
      <w:r>
        <w:t>п</w:t>
      </w:r>
      <w:r w:rsidR="00001C0C" w:rsidRPr="00C457D2">
        <w:t>редузећ</w:t>
      </w:r>
      <w:r>
        <w:t>а и установе на територији Општине</w:t>
      </w:r>
      <w:r>
        <w:rPr>
          <w:lang w:val="sr-Cyrl-RS"/>
        </w:rPr>
        <w:t xml:space="preserve"> путем промотивне цене за </w:t>
      </w:r>
      <w:r w:rsidRPr="005316FF">
        <w:rPr>
          <w:b/>
          <w:lang w:val="sr-Cyrl-RS"/>
        </w:rPr>
        <w:t>колективно учлањење запослених</w:t>
      </w:r>
      <w:r>
        <w:t>. Стимулацију на цену чланарине</w:t>
      </w:r>
      <w:r w:rsidR="00001C0C" w:rsidRPr="00C457D2">
        <w:t xml:space="preserve"> ће имати и</w:t>
      </w:r>
      <w:r w:rsidR="00001C0C" w:rsidRPr="005316FF">
        <w:rPr>
          <w:b/>
        </w:rPr>
        <w:t xml:space="preserve"> ученици</w:t>
      </w:r>
      <w:r w:rsidR="00001C0C" w:rsidRPr="00C457D2">
        <w:t xml:space="preserve"> основних</w:t>
      </w:r>
      <w:r w:rsidR="004F0DDF" w:rsidRPr="00C457D2">
        <w:rPr>
          <w:lang w:val="sr-Cyrl-RS"/>
        </w:rPr>
        <w:t xml:space="preserve"> и средњих</w:t>
      </w:r>
      <w:r w:rsidR="00001C0C" w:rsidRPr="00C457D2">
        <w:t xml:space="preserve"> школа</w:t>
      </w:r>
      <w:r>
        <w:rPr>
          <w:lang w:val="sr-Cyrl-RS"/>
        </w:rPr>
        <w:t>,</w:t>
      </w:r>
      <w:r w:rsidR="004F0DDF" w:rsidRPr="00C457D2">
        <w:rPr>
          <w:lang w:val="sr-Cyrl-RS"/>
        </w:rPr>
        <w:t xml:space="preserve"> уколико се учлањују колективно</w:t>
      </w:r>
      <w:r w:rsidR="00001C0C" w:rsidRPr="00C457D2">
        <w:t>.</w:t>
      </w:r>
      <w:r>
        <w:t xml:space="preserve"> </w:t>
      </w:r>
      <w:r>
        <w:rPr>
          <w:lang w:val="sr-Cyrl-RS"/>
        </w:rPr>
        <w:t xml:space="preserve">Бесплатно учлањење у Библиотеку предвиђено је за све </w:t>
      </w:r>
      <w:r>
        <w:t>ученике</w:t>
      </w:r>
      <w:r w:rsidR="006766EA" w:rsidRPr="00C457D2">
        <w:rPr>
          <w:lang w:val="sr-Cyrl-RS"/>
        </w:rPr>
        <w:t xml:space="preserve"> првих р</w:t>
      </w:r>
      <w:r>
        <w:rPr>
          <w:lang w:val="sr-Cyrl-RS"/>
        </w:rPr>
        <w:t>азреда основних и средњих школа,</w:t>
      </w:r>
      <w:r>
        <w:t xml:space="preserve"> </w:t>
      </w:r>
      <w:r w:rsidRPr="005316FF">
        <w:rPr>
          <w:b/>
        </w:rPr>
        <w:t>децу</w:t>
      </w:r>
      <w:r w:rsidR="00001C0C" w:rsidRPr="00C457D2">
        <w:t xml:space="preserve"> предшколског и јасленог узраста, </w:t>
      </w:r>
      <w:r>
        <w:t>ученике</w:t>
      </w:r>
      <w:r w:rsidR="006766EA" w:rsidRPr="00C457D2">
        <w:t xml:space="preserve"> ШОСО „Братство”</w:t>
      </w:r>
      <w:r>
        <w:t xml:space="preserve">, </w:t>
      </w:r>
      <w:r w:rsidR="00A06347" w:rsidRPr="00C457D2">
        <w:t>уч</w:t>
      </w:r>
      <w:r>
        <w:t>еснике</w:t>
      </w:r>
      <w:r w:rsidR="00001C0C" w:rsidRPr="00C457D2">
        <w:t xml:space="preserve"> на конкурсима</w:t>
      </w:r>
      <w:r w:rsidR="00A06347" w:rsidRPr="00C457D2">
        <w:rPr>
          <w:lang w:val="sr-Cyrl-RS"/>
        </w:rPr>
        <w:t xml:space="preserve"> и смотрама</w:t>
      </w:r>
      <w:r w:rsidR="00001C0C" w:rsidRPr="00C457D2">
        <w:t xml:space="preserve"> које Библиотека расписује.</w:t>
      </w:r>
      <w:r>
        <w:rPr>
          <w:lang w:val="sr-Cyrl-RS"/>
        </w:rPr>
        <w:t xml:space="preserve"> </w:t>
      </w:r>
    </w:p>
    <w:p w:rsidR="007C5FD0" w:rsidRDefault="007C5FD0" w:rsidP="00A06347">
      <w:pPr>
        <w:spacing w:after="0"/>
        <w:ind w:right="19"/>
        <w:rPr>
          <w:lang w:val="sr-Cyrl-RS"/>
        </w:rPr>
      </w:pPr>
    </w:p>
    <w:p w:rsidR="00815D35" w:rsidRDefault="00815D35" w:rsidP="00A06347">
      <w:pPr>
        <w:spacing w:after="0"/>
        <w:ind w:right="19"/>
        <w:rPr>
          <w:lang w:val="sr-Cyrl-RS"/>
        </w:rPr>
      </w:pPr>
      <w:r>
        <w:rPr>
          <w:lang w:val="sr-Cyrl-RS"/>
        </w:rPr>
        <w:t xml:space="preserve">Посебан подстицај у виду умањење цене чланарине биће предвиђен за </w:t>
      </w:r>
      <w:r w:rsidRPr="005316FF">
        <w:rPr>
          <w:b/>
          <w:lang w:val="sr-Cyrl-RS"/>
        </w:rPr>
        <w:t>младе</w:t>
      </w:r>
      <w:r>
        <w:rPr>
          <w:lang w:val="sr-Cyrl-RS"/>
        </w:rPr>
        <w:t>, од 18 до 30 година.</w:t>
      </w:r>
    </w:p>
    <w:p w:rsidR="007C5FD0" w:rsidRPr="00815D35" w:rsidRDefault="007C5FD0" w:rsidP="00A06347">
      <w:pPr>
        <w:spacing w:after="0"/>
        <w:ind w:right="19"/>
        <w:rPr>
          <w:lang w:val="sr-Cyrl-RS"/>
        </w:rPr>
      </w:pPr>
    </w:p>
    <w:p w:rsidR="007C5FD0" w:rsidRDefault="007C5FD0" w:rsidP="00290E0C">
      <w:pPr>
        <w:spacing w:after="0"/>
        <w:ind w:left="67" w:right="19" w:firstLine="638"/>
        <w:rPr>
          <w:lang w:val="sr-Cyrl-RS"/>
        </w:rPr>
      </w:pPr>
      <w:r>
        <w:t xml:space="preserve">Умањене цене уписа или потпуно </w:t>
      </w:r>
      <w:r w:rsidRPr="005316FF">
        <w:rPr>
          <w:b/>
        </w:rPr>
        <w:t>бесплатно</w:t>
      </w:r>
      <w:r>
        <w:t xml:space="preserve"> учлањење у Библиотеку биће омогућено у оквиру различитих промотивних акција установе (Недеља џентлемена, Дан младих 12.август,</w:t>
      </w:r>
      <w:r>
        <w:rPr>
          <w:lang w:val="sr-Cyrl-RS"/>
        </w:rPr>
        <w:t xml:space="preserve"> Дан жена 08.март, итд.)</w:t>
      </w:r>
    </w:p>
    <w:p w:rsidR="000D1202" w:rsidRDefault="000D1202" w:rsidP="0077065E">
      <w:pPr>
        <w:spacing w:after="0" w:line="259" w:lineRule="auto"/>
        <w:ind w:firstLine="0"/>
        <w:jc w:val="left"/>
        <w:rPr>
          <w:b/>
          <w:szCs w:val="26"/>
        </w:rPr>
      </w:pPr>
    </w:p>
    <w:p w:rsidR="0052608E" w:rsidRPr="007C5FD0" w:rsidRDefault="0052608E" w:rsidP="0052608E">
      <w:pPr>
        <w:spacing w:after="0" w:line="259" w:lineRule="auto"/>
        <w:ind w:left="24" w:firstLine="0"/>
        <w:jc w:val="left"/>
        <w:rPr>
          <w:b/>
          <w:szCs w:val="26"/>
        </w:rPr>
      </w:pPr>
      <w:r w:rsidRPr="007C5FD0">
        <w:rPr>
          <w:b/>
          <w:szCs w:val="26"/>
        </w:rPr>
        <w:t>Активности</w:t>
      </w:r>
      <w:r w:rsidR="007C5FD0" w:rsidRPr="007C5FD0">
        <w:rPr>
          <w:b/>
          <w:szCs w:val="26"/>
          <w:lang w:val="sr-Cyrl-RS"/>
        </w:rPr>
        <w:t xml:space="preserve"> за  развој одељеља и </w:t>
      </w:r>
      <w:r w:rsidR="00290E0C">
        <w:rPr>
          <w:b/>
          <w:szCs w:val="26"/>
          <w:lang w:val="sr-Cyrl-RS"/>
        </w:rPr>
        <w:t xml:space="preserve">унапређења </w:t>
      </w:r>
      <w:r w:rsidR="007C5FD0" w:rsidRPr="007C5FD0">
        <w:rPr>
          <w:b/>
          <w:szCs w:val="26"/>
          <w:lang w:val="sr-Cyrl-RS"/>
        </w:rPr>
        <w:t xml:space="preserve">услуга </w:t>
      </w:r>
      <w:r w:rsidR="00290E0C">
        <w:rPr>
          <w:b/>
          <w:szCs w:val="26"/>
          <w:lang w:val="sr-Cyrl-RS"/>
        </w:rPr>
        <w:t>библиотеке:</w:t>
      </w:r>
    </w:p>
    <w:p w:rsidR="0052608E" w:rsidRPr="00C457D2" w:rsidRDefault="0052608E" w:rsidP="0052608E">
      <w:pPr>
        <w:spacing w:after="0"/>
        <w:ind w:right="57" w:firstLine="0"/>
        <w:rPr>
          <w:lang w:val="sr-Cyrl-RS"/>
        </w:rPr>
      </w:pPr>
      <w:r w:rsidRPr="00C457D2">
        <w:t>1. анализа потреба корисника</w:t>
      </w:r>
      <w:r w:rsidRPr="00C457D2">
        <w:rPr>
          <w:lang w:val="sr-Cyrl-RS"/>
        </w:rPr>
        <w:t xml:space="preserve"> </w:t>
      </w:r>
    </w:p>
    <w:p w:rsidR="0052608E" w:rsidRPr="00C457D2" w:rsidRDefault="007C5FD0" w:rsidP="0052608E">
      <w:pPr>
        <w:spacing w:after="0"/>
        <w:ind w:right="57" w:firstLine="0"/>
      </w:pPr>
      <w:r>
        <w:lastRenderedPageBreak/>
        <w:t>2. унапређивање одељења</w:t>
      </w:r>
      <w:r w:rsidR="0052608E" w:rsidRPr="00C457D2">
        <w:t xml:space="preserve"> и услуга за кориснике</w:t>
      </w:r>
    </w:p>
    <w:p w:rsidR="00001C0C" w:rsidRPr="00C457D2" w:rsidRDefault="0052608E" w:rsidP="00A06347">
      <w:pPr>
        <w:spacing w:after="11"/>
        <w:ind w:right="19" w:firstLine="0"/>
        <w:rPr>
          <w:lang w:val="hu-HU"/>
        </w:rPr>
      </w:pPr>
      <w:r w:rsidRPr="00C457D2">
        <w:t>3</w:t>
      </w:r>
      <w:r w:rsidR="000975AE" w:rsidRPr="00C457D2">
        <w:t>.</w:t>
      </w:r>
      <w:r w:rsidR="00001C0C" w:rsidRPr="00C457D2">
        <w:t xml:space="preserve"> и</w:t>
      </w:r>
      <w:r w:rsidR="00A42D5B" w:rsidRPr="00C457D2">
        <w:t>зрада сопствене базе</w:t>
      </w:r>
      <w:r w:rsidR="000420EA" w:rsidRPr="00C457D2">
        <w:t xml:space="preserve"> података</w:t>
      </w:r>
    </w:p>
    <w:p w:rsidR="003B1FA9" w:rsidRPr="00C457D2" w:rsidRDefault="0052608E" w:rsidP="0052608E">
      <w:pPr>
        <w:spacing w:after="0"/>
        <w:ind w:right="19" w:firstLine="0"/>
      </w:pPr>
      <w:r w:rsidRPr="00C457D2">
        <w:t>4</w:t>
      </w:r>
      <w:r w:rsidR="000975AE" w:rsidRPr="00C457D2">
        <w:t>.</w:t>
      </w:r>
      <w:r w:rsidR="00001C0C" w:rsidRPr="00C457D2">
        <w:t xml:space="preserve"> усклађивање радног времена Библиотеке са потребама корисника</w:t>
      </w:r>
    </w:p>
    <w:p w:rsidR="0052608E" w:rsidRPr="00C457D2" w:rsidRDefault="0052608E" w:rsidP="0052608E">
      <w:pPr>
        <w:spacing w:after="0"/>
        <w:ind w:right="19" w:firstLine="0"/>
      </w:pPr>
    </w:p>
    <w:p w:rsidR="0052608E" w:rsidRPr="007C5FD0" w:rsidRDefault="0052608E" w:rsidP="0005324D">
      <w:pPr>
        <w:pStyle w:val="ListParagraph"/>
        <w:numPr>
          <w:ilvl w:val="1"/>
          <w:numId w:val="23"/>
        </w:numPr>
        <w:spacing w:after="0" w:line="259" w:lineRule="auto"/>
        <w:rPr>
          <w:b/>
          <w:u w:val="single"/>
        </w:rPr>
      </w:pPr>
      <w:r w:rsidRPr="007C5FD0">
        <w:rPr>
          <w:b/>
          <w:u w:val="single"/>
        </w:rPr>
        <w:t xml:space="preserve">Промовисање </w:t>
      </w:r>
      <w:r w:rsidR="00290E0C">
        <w:rPr>
          <w:b/>
          <w:u w:val="single"/>
          <w:lang w:val="sr-Cyrl-RS"/>
        </w:rPr>
        <w:t>библиотечког садржаја</w:t>
      </w:r>
      <w:r w:rsidR="008E092F">
        <w:rPr>
          <w:b/>
          <w:u w:val="single"/>
          <w:lang w:val="sr-Cyrl-RS"/>
        </w:rPr>
        <w:t xml:space="preserve"> и културних вредности</w:t>
      </w:r>
    </w:p>
    <w:p w:rsidR="0052608E" w:rsidRPr="00C457D2" w:rsidRDefault="0052608E" w:rsidP="0052608E">
      <w:pPr>
        <w:spacing w:after="0"/>
        <w:ind w:right="19" w:firstLine="0"/>
      </w:pPr>
    </w:p>
    <w:p w:rsidR="00001C0C" w:rsidRPr="008E092F" w:rsidRDefault="0052608E" w:rsidP="008E092F">
      <w:pPr>
        <w:pStyle w:val="ListParagraph"/>
        <w:numPr>
          <w:ilvl w:val="0"/>
          <w:numId w:val="38"/>
        </w:numPr>
        <w:spacing w:after="1" w:line="262" w:lineRule="auto"/>
        <w:jc w:val="left"/>
        <w:rPr>
          <w:lang w:val="sr-Cyrl-RS"/>
        </w:rPr>
      </w:pPr>
      <w:r w:rsidRPr="00C457D2">
        <w:t xml:space="preserve">Спровођење </w:t>
      </w:r>
      <w:r w:rsidR="00001C0C" w:rsidRPr="00C457D2">
        <w:t>кампања и локалних пројеката за подизање нивоа свих врста писмености</w:t>
      </w:r>
      <w:r w:rsidR="00A06347" w:rsidRPr="008E092F">
        <w:rPr>
          <w:lang w:val="sr-Cyrl-RS"/>
        </w:rPr>
        <w:t xml:space="preserve"> и промоцију читања</w:t>
      </w:r>
    </w:p>
    <w:p w:rsidR="00001C0C" w:rsidRPr="008E092F" w:rsidRDefault="00001C0C" w:rsidP="008E092F">
      <w:pPr>
        <w:pStyle w:val="ListParagraph"/>
        <w:numPr>
          <w:ilvl w:val="0"/>
          <w:numId w:val="38"/>
        </w:numPr>
        <w:spacing w:after="0" w:line="262" w:lineRule="auto"/>
        <w:jc w:val="left"/>
        <w:rPr>
          <w:szCs w:val="26"/>
          <w:lang w:val="sr-Cyrl-RS"/>
        </w:rPr>
      </w:pPr>
      <w:r w:rsidRPr="00C457D2">
        <w:rPr>
          <w:noProof/>
          <w:lang w:val="hu-HU" w:eastAsia="hu-HU"/>
        </w:rPr>
        <w:drawing>
          <wp:anchor distT="0" distB="0" distL="114300" distR="114300" simplePos="0" relativeHeight="251684864" behindDoc="0" locked="0" layoutInCell="1" allowOverlap="0" wp14:anchorId="7F096D07" wp14:editId="27A89843">
            <wp:simplePos x="0" y="0"/>
            <wp:positionH relativeFrom="page">
              <wp:posOffset>6833616</wp:posOffset>
            </wp:positionH>
            <wp:positionV relativeFrom="page">
              <wp:posOffset>10049073</wp:posOffset>
            </wp:positionV>
            <wp:extent cx="3048" cy="6097"/>
            <wp:effectExtent l="0" t="0" r="0" b="0"/>
            <wp:wrapSquare wrapText="bothSides"/>
            <wp:docPr id="2722" name="Picture 2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" name="Picture 27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85888" behindDoc="0" locked="0" layoutInCell="1" allowOverlap="0" wp14:anchorId="09E5F96A" wp14:editId="569E1E64">
            <wp:simplePos x="0" y="0"/>
            <wp:positionH relativeFrom="page">
              <wp:posOffset>6833616</wp:posOffset>
            </wp:positionH>
            <wp:positionV relativeFrom="page">
              <wp:posOffset>10110050</wp:posOffset>
            </wp:positionV>
            <wp:extent cx="3048" cy="6097"/>
            <wp:effectExtent l="0" t="0" r="0" b="0"/>
            <wp:wrapSquare wrapText="bothSides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86912" behindDoc="0" locked="0" layoutInCell="1" allowOverlap="0" wp14:anchorId="0B00B5BA" wp14:editId="35485A6A">
            <wp:simplePos x="0" y="0"/>
            <wp:positionH relativeFrom="page">
              <wp:posOffset>6827520</wp:posOffset>
            </wp:positionH>
            <wp:positionV relativeFrom="page">
              <wp:posOffset>10128343</wp:posOffset>
            </wp:positionV>
            <wp:extent cx="6097" cy="6097"/>
            <wp:effectExtent l="0" t="0" r="0" b="0"/>
            <wp:wrapSquare wrapText="bothSides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92F">
        <w:rPr>
          <w:szCs w:val="26"/>
        </w:rPr>
        <w:t>Промовисање културних</w:t>
      </w:r>
      <w:r w:rsidR="008E092F" w:rsidRPr="008E092F">
        <w:rPr>
          <w:szCs w:val="26"/>
          <w:lang w:val="sr-Cyrl-RS"/>
        </w:rPr>
        <w:t xml:space="preserve"> и </w:t>
      </w:r>
      <w:r w:rsidRPr="008E092F">
        <w:rPr>
          <w:szCs w:val="26"/>
        </w:rPr>
        <w:t>цивилизацијских вредности</w:t>
      </w:r>
      <w:r w:rsidR="0052608E" w:rsidRPr="008E092F">
        <w:rPr>
          <w:szCs w:val="26"/>
          <w:lang w:val="sr-Cyrl-RS"/>
        </w:rPr>
        <w:t xml:space="preserve"> путем разних манифестација</w:t>
      </w:r>
      <w:r w:rsidR="00523BF2" w:rsidRPr="008E092F">
        <w:rPr>
          <w:szCs w:val="26"/>
          <w:lang w:val="sr-Cyrl-RS"/>
        </w:rPr>
        <w:t xml:space="preserve"> </w:t>
      </w:r>
    </w:p>
    <w:p w:rsidR="003B1FA9" w:rsidRPr="008E092F" w:rsidRDefault="003B1FA9" w:rsidP="008E092F">
      <w:pPr>
        <w:pStyle w:val="ListParagraph"/>
        <w:numPr>
          <w:ilvl w:val="0"/>
          <w:numId w:val="38"/>
        </w:numPr>
        <w:rPr>
          <w:lang w:val="sr-Cyrl-RS"/>
        </w:rPr>
      </w:pPr>
      <w:r w:rsidRPr="00C457D2">
        <w:t>Издавање књига</w:t>
      </w:r>
      <w:r w:rsidRPr="008E092F">
        <w:rPr>
          <w:lang w:val="sr-Cyrl-RS"/>
        </w:rPr>
        <w:t>,</w:t>
      </w:r>
      <w:r w:rsidRPr="00C457D2">
        <w:t xml:space="preserve"> часописа и других публикација </w:t>
      </w:r>
      <w:r w:rsidRPr="008E092F">
        <w:rPr>
          <w:lang w:val="sr-Cyrl-RS"/>
        </w:rPr>
        <w:t>које представљају културолошку баштину локалне заједнице</w:t>
      </w:r>
    </w:p>
    <w:p w:rsidR="005316FF" w:rsidRDefault="005316FF" w:rsidP="00001C0C">
      <w:pPr>
        <w:spacing w:after="0"/>
        <w:ind w:left="67" w:right="19"/>
        <w:rPr>
          <w:szCs w:val="26"/>
        </w:rPr>
      </w:pPr>
      <w:r w:rsidRPr="000D1202">
        <w:rPr>
          <w:b/>
          <w:szCs w:val="26"/>
        </w:rPr>
        <w:t>Саставни део основне библиотечке делатности су књижевне, научне, културне и уметничке активности</w:t>
      </w:r>
      <w:r w:rsidR="00A06347" w:rsidRPr="00C457D2">
        <w:rPr>
          <w:szCs w:val="26"/>
        </w:rPr>
        <w:t xml:space="preserve">. </w:t>
      </w:r>
    </w:p>
    <w:p w:rsidR="0077065E" w:rsidRDefault="0077065E" w:rsidP="00001C0C">
      <w:pPr>
        <w:spacing w:after="0"/>
        <w:ind w:left="67" w:right="19"/>
        <w:rPr>
          <w:szCs w:val="26"/>
        </w:rPr>
      </w:pPr>
    </w:p>
    <w:p w:rsidR="00001C0C" w:rsidRPr="00C457D2" w:rsidRDefault="00A06347" w:rsidP="00001C0C">
      <w:pPr>
        <w:spacing w:after="0"/>
        <w:ind w:left="67" w:right="19"/>
        <w:rPr>
          <w:szCs w:val="26"/>
        </w:rPr>
      </w:pPr>
      <w:r w:rsidRPr="00C457D2">
        <w:rPr>
          <w:szCs w:val="26"/>
        </w:rPr>
        <w:t>Ц</w:t>
      </w:r>
      <w:r w:rsidR="005316FF">
        <w:rPr>
          <w:szCs w:val="26"/>
        </w:rPr>
        <w:t>иљ је промовисање наведених</w:t>
      </w:r>
      <w:r w:rsidR="00001C0C" w:rsidRPr="00C457D2">
        <w:rPr>
          <w:szCs w:val="26"/>
        </w:rPr>
        <w:t xml:space="preserve"> вредно</w:t>
      </w:r>
      <w:r w:rsidR="005316FF">
        <w:rPr>
          <w:szCs w:val="26"/>
        </w:rPr>
        <w:t>сти у заједници, очување културног наслеђа</w:t>
      </w:r>
      <w:r w:rsidR="00001C0C" w:rsidRPr="00C457D2">
        <w:rPr>
          <w:szCs w:val="26"/>
        </w:rPr>
        <w:t>, охрабривање уметничког и културног развоја људи свих старосних група,</w:t>
      </w:r>
      <w:r w:rsidR="004C66C2" w:rsidRPr="00C457D2">
        <w:rPr>
          <w:szCs w:val="26"/>
          <w:lang w:val="sr-Cyrl-RS"/>
        </w:rPr>
        <w:t xml:space="preserve"> унапређивање свести грађана о потреби родне равноправности,</w:t>
      </w:r>
      <w:r w:rsidR="00001C0C" w:rsidRPr="00C457D2">
        <w:rPr>
          <w:szCs w:val="26"/>
        </w:rPr>
        <w:t xml:space="preserve"> обезбеђивање простора за формално и неформално окупљање грађана, подршка интеркултуралности у локалној заједници и друштву у целини, упознавање и афирмисање културе национ</w:t>
      </w:r>
      <w:r w:rsidR="005316FF">
        <w:rPr>
          <w:szCs w:val="26"/>
        </w:rPr>
        <w:t>алних заједница и др</w:t>
      </w:r>
      <w:r w:rsidR="00001C0C" w:rsidRPr="00C457D2">
        <w:rPr>
          <w:szCs w:val="26"/>
        </w:rPr>
        <w:t>.</w:t>
      </w:r>
    </w:p>
    <w:p w:rsidR="00001C0C" w:rsidRPr="00C457D2" w:rsidRDefault="00001C0C" w:rsidP="00001C0C">
      <w:pPr>
        <w:spacing w:after="0"/>
        <w:ind w:left="67" w:right="19"/>
      </w:pPr>
      <w:r w:rsidRPr="00C457D2">
        <w:t>То се п</w:t>
      </w:r>
      <w:r w:rsidR="005316FF">
        <w:t>остиже у сарадњи са, првенствено,  културним и васпитно-</w:t>
      </w:r>
      <w:r w:rsidRPr="00C457D2">
        <w:t xml:space="preserve">образовним установама, удружењима и појединцима, пружањем простора за </w:t>
      </w:r>
      <w:r w:rsidR="005316FF">
        <w:rPr>
          <w:lang w:val="sr-Cyrl-RS"/>
        </w:rPr>
        <w:t xml:space="preserve">реализацију </w:t>
      </w:r>
      <w:r w:rsidRPr="00C457D2">
        <w:t xml:space="preserve">активности, организовањем програма </w:t>
      </w:r>
      <w:r w:rsidR="005316FF">
        <w:rPr>
          <w:lang w:val="sr-Cyrl-RS"/>
        </w:rPr>
        <w:t xml:space="preserve">који су у складу са вредностима које библиотека афирмише, </w:t>
      </w:r>
      <w:r w:rsidRPr="00C457D2">
        <w:t xml:space="preserve">и бригом да културни </w:t>
      </w:r>
      <w:r w:rsidR="004C66C2" w:rsidRPr="00C457D2">
        <w:rPr>
          <w:lang w:val="sr-Cyrl-RS"/>
        </w:rPr>
        <w:t xml:space="preserve">и родни </w:t>
      </w:r>
      <w:r w:rsidRPr="00C457D2">
        <w:t xml:space="preserve">интереси буду заступљени, како у збиркама, </w:t>
      </w:r>
      <w:r w:rsidR="00A06347" w:rsidRPr="00C457D2">
        <w:t>тако и у целокупној делатности б</w:t>
      </w:r>
      <w:r w:rsidRPr="00C457D2">
        <w:t>иблиотеке.</w:t>
      </w:r>
    </w:p>
    <w:p w:rsidR="00317742" w:rsidRDefault="00317742" w:rsidP="00317742">
      <w:pPr>
        <w:spacing w:after="0"/>
        <w:ind w:right="19" w:firstLine="0"/>
        <w:rPr>
          <w:lang w:val="sr-Cyrl-RS"/>
        </w:rPr>
      </w:pPr>
    </w:p>
    <w:p w:rsidR="00317742" w:rsidRPr="008B5061" w:rsidRDefault="00317742" w:rsidP="00317742">
      <w:pPr>
        <w:spacing w:after="0"/>
        <w:ind w:right="19" w:firstLine="0"/>
        <w:rPr>
          <w:b/>
          <w:u w:val="single"/>
          <w:lang w:val="sr-Cyrl-RS"/>
        </w:rPr>
      </w:pPr>
      <w:r>
        <w:rPr>
          <w:lang w:val="sr-Cyrl-RS"/>
        </w:rPr>
        <w:t xml:space="preserve"> </w:t>
      </w:r>
      <w:r w:rsidRPr="008B5061">
        <w:rPr>
          <w:b/>
          <w:u w:val="single"/>
          <w:lang w:val="sr-Cyrl-RS"/>
        </w:rPr>
        <w:t>Издавачка делатност библиотеке</w:t>
      </w:r>
    </w:p>
    <w:p w:rsidR="008B5061" w:rsidRPr="008B5061" w:rsidRDefault="008B5061" w:rsidP="008B5061">
      <w:pPr>
        <w:spacing w:after="0"/>
        <w:ind w:left="67" w:right="19" w:firstLine="641"/>
        <w:rPr>
          <w:lang w:val="sr-Cyrl-RS"/>
        </w:rPr>
      </w:pPr>
      <w:r w:rsidRPr="008B5061">
        <w:rPr>
          <w:lang w:val="sr-Cyrl-RS"/>
        </w:rPr>
        <w:t>Програмска оријентација издавачке делатности Библиотеке темељи се на принципу завичајности, односно публиковању наслова из културне прошлости, традиције и живо</w:t>
      </w:r>
      <w:r>
        <w:rPr>
          <w:lang w:val="sr-Cyrl-RS"/>
        </w:rPr>
        <w:t>та на територији општине Бечеј.</w:t>
      </w:r>
    </w:p>
    <w:p w:rsidR="008B5061" w:rsidRPr="008B5061" w:rsidRDefault="008B5061" w:rsidP="008B5061">
      <w:pPr>
        <w:spacing w:after="0"/>
        <w:ind w:left="67" w:right="19" w:firstLine="641"/>
        <w:rPr>
          <w:lang w:val="sr-Cyrl-RS"/>
        </w:rPr>
      </w:pPr>
      <w:r w:rsidRPr="008B5061">
        <w:rPr>
          <w:lang w:val="sr-Cyrl-RS"/>
        </w:rPr>
        <w:t xml:space="preserve">Циљ издавачке делатности јесте да популаризује теме, личности и ауторе са територије </w:t>
      </w:r>
      <w:r>
        <w:rPr>
          <w:lang w:val="sr-Cyrl-RS"/>
        </w:rPr>
        <w:t>општине Бечеј и околних насеља.</w:t>
      </w:r>
    </w:p>
    <w:p w:rsidR="008B5061" w:rsidRPr="008B5061" w:rsidRDefault="008B5061" w:rsidP="008B5061">
      <w:pPr>
        <w:spacing w:after="0"/>
        <w:ind w:left="67" w:right="19" w:firstLine="641"/>
        <w:rPr>
          <w:lang w:val="sr-Cyrl-RS"/>
        </w:rPr>
      </w:pPr>
      <w:r w:rsidRPr="008B5061">
        <w:rPr>
          <w:lang w:val="sr-Cyrl-RS"/>
        </w:rPr>
        <w:t>Наиме, осим систематског прикупљања, библиографског истраживања и стручне библиографске обраде грађе, посебну пажњу поклањамо популаризовању Завичајног фонда кроз програмске активности (књижевне сусрете, манифестације), издавачку делатност, дигитализацију и корисничке сервисе.</w:t>
      </w:r>
    </w:p>
    <w:p w:rsidR="008B5061" w:rsidRPr="008B5061" w:rsidRDefault="008B5061" w:rsidP="008B5061">
      <w:pPr>
        <w:spacing w:after="0"/>
        <w:ind w:left="67" w:right="19" w:firstLine="641"/>
        <w:rPr>
          <w:lang w:val="sr-Cyrl-RS"/>
        </w:rPr>
      </w:pPr>
    </w:p>
    <w:p w:rsidR="008B5061" w:rsidRPr="008B5061" w:rsidRDefault="008B5061" w:rsidP="008B5061">
      <w:pPr>
        <w:spacing w:after="0"/>
        <w:ind w:right="19" w:firstLine="0"/>
        <w:rPr>
          <w:lang w:val="sr-Cyrl-RS"/>
        </w:rPr>
      </w:pPr>
      <w:r w:rsidRPr="008B5061">
        <w:rPr>
          <w:b/>
          <w:lang w:val="sr-Cyrl-RS"/>
        </w:rPr>
        <w:t>Издања Народне библиотеке-Бечеј</w:t>
      </w:r>
    </w:p>
    <w:p w:rsidR="008B5061" w:rsidRPr="008B5061" w:rsidRDefault="008B5061" w:rsidP="008B5061">
      <w:pPr>
        <w:spacing w:after="0"/>
        <w:ind w:left="67" w:right="19" w:firstLine="641"/>
        <w:rPr>
          <w:lang w:val="sr-Cyrl-RS"/>
        </w:rPr>
      </w:pPr>
    </w:p>
    <w:p w:rsidR="008B5061" w:rsidRPr="008B5061" w:rsidRDefault="008B5061" w:rsidP="008B5061">
      <w:pPr>
        <w:spacing w:after="0"/>
        <w:ind w:right="19" w:firstLine="0"/>
        <w:rPr>
          <w:lang w:val="sr-Cyrl-RS"/>
        </w:rPr>
      </w:pPr>
      <w:r w:rsidRPr="008B5061">
        <w:rPr>
          <w:b/>
          <w:lang w:val="sr-Cyrl-RS"/>
        </w:rPr>
        <w:t>Књиге</w:t>
      </w:r>
      <w:r w:rsidRPr="008B5061">
        <w:rPr>
          <w:lang w:val="sr-Cyrl-RS"/>
        </w:rPr>
        <w:t>: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Börcsök László : A csapás mentén, 2016.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Група аутора : Jevreji u Bečeju – Óbecsei zsidó közösség, 2016.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Каталог изложбе “Мали живот за време Великог рата“ 2014.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Börcsök László : El nem engednék egymás kezét, 2013.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Душан Опинћал : Знаменити бечејци – Neves óbecseiek, 2013.</w:t>
      </w:r>
    </w:p>
    <w:p w:rsidR="008B5061" w:rsidRPr="008B5061" w:rsidRDefault="008B5061" w:rsidP="008B5061">
      <w:pPr>
        <w:pStyle w:val="ListParagraph"/>
        <w:numPr>
          <w:ilvl w:val="0"/>
          <w:numId w:val="40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lastRenderedPageBreak/>
        <w:t>Mák Ferenc, Pastyik László : A koronakerület gondnoka, 2011.</w:t>
      </w:r>
    </w:p>
    <w:p w:rsidR="008B5061" w:rsidRPr="008B5061" w:rsidRDefault="008B5061" w:rsidP="008B5061">
      <w:pPr>
        <w:spacing w:after="0"/>
        <w:ind w:right="19" w:firstLine="0"/>
        <w:rPr>
          <w:b/>
          <w:lang w:val="sr-Cyrl-RS"/>
        </w:rPr>
      </w:pPr>
      <w:r w:rsidRPr="008B5061">
        <w:rPr>
          <w:b/>
          <w:lang w:val="sr-Cyrl-RS"/>
        </w:rPr>
        <w:t>Документарни филмови:</w:t>
      </w:r>
    </w:p>
    <w:p w:rsidR="008B5061" w:rsidRPr="008B5061" w:rsidRDefault="008B5061" w:rsidP="008B5061">
      <w:pPr>
        <w:pStyle w:val="ListParagraph"/>
        <w:numPr>
          <w:ilvl w:val="0"/>
          <w:numId w:val="41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Млади завичајци о животу јеврејске заједнице у Бечеју, 2015.</w:t>
      </w:r>
    </w:p>
    <w:p w:rsidR="008B5061" w:rsidRPr="008B5061" w:rsidRDefault="008B5061" w:rsidP="008B5061">
      <w:pPr>
        <w:pStyle w:val="ListParagraph"/>
        <w:numPr>
          <w:ilvl w:val="0"/>
          <w:numId w:val="41"/>
        </w:numPr>
        <w:spacing w:after="0"/>
        <w:ind w:right="19"/>
        <w:rPr>
          <w:lang w:val="sr-Cyrl-RS"/>
        </w:rPr>
      </w:pPr>
      <w:r w:rsidRPr="008B5061">
        <w:rPr>
          <w:lang w:val="sr-Cyrl-RS"/>
        </w:rPr>
        <w:t>Богдан Дунђерски очима младих завичајаца, 2014.</w:t>
      </w:r>
    </w:p>
    <w:p w:rsidR="008B5061" w:rsidRDefault="008B5061" w:rsidP="008B5061">
      <w:pPr>
        <w:spacing w:after="0"/>
        <w:ind w:right="19" w:firstLine="0"/>
        <w:rPr>
          <w:lang w:val="sr-Cyrl-RS"/>
        </w:rPr>
      </w:pPr>
    </w:p>
    <w:p w:rsidR="00AA6200" w:rsidRDefault="00E3514B" w:rsidP="008B5061">
      <w:pPr>
        <w:spacing w:after="0"/>
        <w:ind w:right="19" w:firstLine="0"/>
        <w:rPr>
          <w:lang w:val="sr-Cyrl-RS"/>
        </w:rPr>
      </w:pPr>
      <w:r w:rsidRPr="00C457D2">
        <w:rPr>
          <w:lang w:val="sr-Cyrl-RS"/>
        </w:rPr>
        <w:t>Путем прода</w:t>
      </w:r>
      <w:r w:rsidR="00FE7CCE" w:rsidRPr="00C457D2">
        <w:rPr>
          <w:lang w:val="sr-Cyrl-RS"/>
        </w:rPr>
        <w:t>је постојећих издања ствара</w:t>
      </w:r>
      <w:r w:rsidRPr="00C457D2">
        <w:rPr>
          <w:lang w:val="sr-Cyrl-RS"/>
        </w:rPr>
        <w:t xml:space="preserve"> се фонд у </w:t>
      </w:r>
      <w:r w:rsidR="008B5061">
        <w:rPr>
          <w:lang w:val="sr-Cyrl-RS"/>
        </w:rPr>
        <w:t>буџету библиотеке, који ће моћи да се користи</w:t>
      </w:r>
      <w:r w:rsidRPr="00C457D2">
        <w:rPr>
          <w:lang w:val="sr-Cyrl-RS"/>
        </w:rPr>
        <w:t xml:space="preserve"> за издаваштво. </w:t>
      </w:r>
      <w:r w:rsidR="006531B9" w:rsidRPr="00C457D2">
        <w:rPr>
          <w:lang w:val="sr-Cyrl-RS"/>
        </w:rPr>
        <w:t>Издавањем</w:t>
      </w:r>
      <w:r w:rsidRPr="00C457D2">
        <w:rPr>
          <w:lang w:val="sr-Cyrl-RS"/>
        </w:rPr>
        <w:t xml:space="preserve"> и продајом</w:t>
      </w:r>
      <w:r w:rsidR="006531B9" w:rsidRPr="00C457D2">
        <w:rPr>
          <w:lang w:val="sr-Cyrl-RS"/>
        </w:rPr>
        <w:t xml:space="preserve"> оваквих публикација Народна библиотека-Бечеј ће допринети</w:t>
      </w:r>
      <w:r w:rsidR="00FA2666">
        <w:rPr>
          <w:lang w:val="sr-Cyrl-RS"/>
        </w:rPr>
        <w:t>,</w:t>
      </w:r>
      <w:r w:rsidR="006531B9" w:rsidRPr="00C457D2">
        <w:rPr>
          <w:lang w:val="sr-Cyrl-RS"/>
        </w:rPr>
        <w:t xml:space="preserve"> не само очувању </w:t>
      </w:r>
      <w:r w:rsidR="00FA2666">
        <w:rPr>
          <w:lang w:val="sr-Cyrl-RS"/>
        </w:rPr>
        <w:t>завичајног наслеђа</w:t>
      </w:r>
      <w:r w:rsidR="000D1202">
        <w:rPr>
          <w:lang w:val="sr-Cyrl-RS"/>
        </w:rPr>
        <w:t xml:space="preserve">, него и стварању </w:t>
      </w:r>
      <w:r w:rsidR="006531B9" w:rsidRPr="00C457D2">
        <w:rPr>
          <w:lang w:val="sr-Cyrl-RS"/>
        </w:rPr>
        <w:t>додатних финансијских средстава за б</w:t>
      </w:r>
      <w:r w:rsidRPr="00C457D2">
        <w:rPr>
          <w:lang w:val="sr-Cyrl-RS"/>
        </w:rPr>
        <w:t>иблиотеку</w:t>
      </w:r>
      <w:r w:rsidR="006531B9" w:rsidRPr="00C457D2">
        <w:rPr>
          <w:lang w:val="sr-Cyrl-RS"/>
        </w:rPr>
        <w:t>.</w:t>
      </w:r>
      <w:r w:rsidR="00C40ECC" w:rsidRPr="00C457D2">
        <w:rPr>
          <w:lang w:val="sr-Cyrl-RS"/>
        </w:rPr>
        <w:t xml:space="preserve"> </w:t>
      </w:r>
    </w:p>
    <w:p w:rsidR="00AA6200" w:rsidRDefault="00AA6200" w:rsidP="008B5061">
      <w:pPr>
        <w:spacing w:after="0"/>
        <w:ind w:right="19" w:firstLine="0"/>
        <w:rPr>
          <w:lang w:val="sr-Cyrl-RS"/>
        </w:rPr>
      </w:pPr>
    </w:p>
    <w:p w:rsidR="00237968" w:rsidRPr="00E14525" w:rsidRDefault="008B5061" w:rsidP="0077065E">
      <w:pPr>
        <w:spacing w:after="0"/>
        <w:ind w:right="19" w:firstLine="708"/>
        <w:rPr>
          <w:lang w:val="sr-Cyrl-RS"/>
        </w:rPr>
      </w:pPr>
      <w:r>
        <w:rPr>
          <w:lang w:val="sr-Cyrl-RS"/>
        </w:rPr>
        <w:t xml:space="preserve">У </w:t>
      </w:r>
      <w:r w:rsidR="000D1202">
        <w:rPr>
          <w:lang w:val="sr-Cyrl-RS"/>
        </w:rPr>
        <w:t>току 2021. године, Библиотека је аплицирала</w:t>
      </w:r>
      <w:r>
        <w:rPr>
          <w:lang w:val="sr-Cyrl-RS"/>
        </w:rPr>
        <w:t xml:space="preserve"> код ресорног Министарства за реализацију пројекта </w:t>
      </w:r>
      <w:r w:rsidRPr="00237968">
        <w:rPr>
          <w:b/>
          <w:lang w:val="sr-Cyrl-RS"/>
        </w:rPr>
        <w:t>''Завичај онлајн''</w:t>
      </w:r>
      <w:r>
        <w:rPr>
          <w:lang w:val="sr-Cyrl-RS"/>
        </w:rPr>
        <w:t>, у циљу истраживања знаменитих жена са територије наше општине, у нади да ће прикупљени материјал бити довољан за изда</w:t>
      </w:r>
      <w:r w:rsidR="000D1202">
        <w:rPr>
          <w:lang w:val="sr-Cyrl-RS"/>
        </w:rPr>
        <w:t>вање Прилога за грађу монографије</w:t>
      </w:r>
      <w:r>
        <w:rPr>
          <w:lang w:val="sr-Cyrl-RS"/>
        </w:rPr>
        <w:t xml:space="preserve"> о знаменитим женама Бечеја</w:t>
      </w:r>
      <w:r w:rsidR="000D1202">
        <w:rPr>
          <w:lang w:val="sr-Cyrl-RS"/>
        </w:rPr>
        <w:t xml:space="preserve"> током 202</w:t>
      </w:r>
      <w:r w:rsidR="00D17800">
        <w:t>3</w:t>
      </w:r>
      <w:r>
        <w:rPr>
          <w:lang w:val="sr-Cyrl-RS"/>
        </w:rPr>
        <w:t xml:space="preserve">. </w:t>
      </w:r>
    </w:p>
    <w:p w:rsidR="00A06347" w:rsidRPr="00C457D2" w:rsidRDefault="00A06347" w:rsidP="00A06347">
      <w:pPr>
        <w:spacing w:after="0"/>
        <w:ind w:left="67" w:right="19"/>
      </w:pPr>
    </w:p>
    <w:p w:rsidR="0005324D" w:rsidRDefault="0005324D" w:rsidP="0005324D">
      <w:pPr>
        <w:spacing w:after="0" w:line="259" w:lineRule="auto"/>
        <w:ind w:firstLine="0"/>
        <w:rPr>
          <w:b/>
          <w:szCs w:val="26"/>
          <w:u w:val="single"/>
          <w:lang w:val="sr-Cyrl-RS"/>
        </w:rPr>
      </w:pPr>
      <w:r w:rsidRPr="00237968">
        <w:rPr>
          <w:b/>
          <w:szCs w:val="26"/>
          <w:u w:val="single"/>
        </w:rPr>
        <w:t xml:space="preserve">Активности </w:t>
      </w:r>
      <w:r w:rsidRPr="00237968">
        <w:rPr>
          <w:b/>
          <w:szCs w:val="26"/>
          <w:u w:val="single"/>
          <w:lang w:val="sr-Cyrl-RS"/>
        </w:rPr>
        <w:t xml:space="preserve">за </w:t>
      </w:r>
      <w:r w:rsidR="00237968" w:rsidRPr="00237968">
        <w:rPr>
          <w:b/>
          <w:szCs w:val="26"/>
          <w:u w:val="single"/>
        </w:rPr>
        <w:t>п</w:t>
      </w:r>
      <w:r w:rsidRPr="00237968">
        <w:rPr>
          <w:b/>
          <w:szCs w:val="26"/>
          <w:u w:val="single"/>
        </w:rPr>
        <w:t xml:space="preserve">ромовисање </w:t>
      </w:r>
      <w:r w:rsidR="00237968" w:rsidRPr="00237968">
        <w:rPr>
          <w:b/>
          <w:szCs w:val="26"/>
          <w:u w:val="single"/>
          <w:lang w:val="sr-Cyrl-RS"/>
        </w:rPr>
        <w:t xml:space="preserve">библиотечких садржаја </w:t>
      </w:r>
    </w:p>
    <w:p w:rsidR="00237968" w:rsidRPr="00C457D2" w:rsidRDefault="00237968" w:rsidP="00AA6200">
      <w:pPr>
        <w:spacing w:after="0"/>
        <w:ind w:left="67" w:right="19" w:firstLine="0"/>
      </w:pPr>
      <w:r>
        <w:t xml:space="preserve">Библиотека наставља да о свом раду обавештава и промовише исти </w:t>
      </w:r>
      <w:r w:rsidRPr="00C457D2">
        <w:t xml:space="preserve"> преко огласне табле библиотеке и свих локалних, регионалних, међународних</w:t>
      </w:r>
      <w:r w:rsidRPr="00C457D2">
        <w:rPr>
          <w:lang w:val="sr-Cyrl-RS"/>
        </w:rPr>
        <w:t xml:space="preserve"> и електронских</w:t>
      </w:r>
      <w:r w:rsidRPr="00C457D2">
        <w:t xml:space="preserve"> медија.</w:t>
      </w:r>
    </w:p>
    <w:p w:rsidR="00237968" w:rsidRPr="00237968" w:rsidRDefault="00237968" w:rsidP="0005324D">
      <w:pPr>
        <w:spacing w:after="0" w:line="259" w:lineRule="auto"/>
        <w:ind w:firstLine="0"/>
        <w:rPr>
          <w:b/>
          <w:szCs w:val="26"/>
          <w:u w:val="single"/>
        </w:rPr>
      </w:pPr>
    </w:p>
    <w:p w:rsidR="00001C0C" w:rsidRPr="00C457D2" w:rsidRDefault="00001C0C" w:rsidP="00237968">
      <w:pPr>
        <w:pStyle w:val="ListParagraph"/>
        <w:numPr>
          <w:ilvl w:val="0"/>
          <w:numId w:val="21"/>
        </w:numPr>
        <w:spacing w:after="0" w:line="259" w:lineRule="auto"/>
        <w:jc w:val="left"/>
      </w:pPr>
      <w:r w:rsidRPr="00C457D2">
        <w:t>Сарадња на локалном, регионалном и др</w:t>
      </w:r>
      <w:r w:rsidR="00F7149D" w:rsidRPr="00C457D2">
        <w:t xml:space="preserve">жавном нивоу библиотека, музеја, </w:t>
      </w:r>
      <w:r w:rsidRPr="00C457D2">
        <w:t xml:space="preserve"> архива и других установа</w:t>
      </w:r>
    </w:p>
    <w:p w:rsidR="00001C0C" w:rsidRPr="00C457D2" w:rsidRDefault="00F7149D" w:rsidP="00237968">
      <w:pPr>
        <w:pStyle w:val="ListParagraph"/>
        <w:numPr>
          <w:ilvl w:val="0"/>
          <w:numId w:val="21"/>
        </w:numPr>
        <w:spacing w:after="0" w:line="235" w:lineRule="auto"/>
        <w:ind w:right="667"/>
      </w:pPr>
      <w:r w:rsidRPr="00C457D2">
        <w:t>Сарадња и пар</w:t>
      </w:r>
      <w:r w:rsidR="00001C0C" w:rsidRPr="00C457D2">
        <w:t xml:space="preserve">тнерство са образовним и другим установама </w:t>
      </w:r>
      <w:r w:rsidRPr="00C457D2">
        <w:t>на локалном нивоу (вртићи, школе,</w:t>
      </w:r>
      <w:r w:rsidR="00001C0C" w:rsidRPr="00C457D2">
        <w:t xml:space="preserve"> домови пензионера</w:t>
      </w:r>
      <w:r w:rsidRPr="00237968">
        <w:rPr>
          <w:lang w:val="sr-Cyrl-RS"/>
        </w:rPr>
        <w:t>,</w:t>
      </w:r>
      <w:r w:rsidRPr="00C457D2">
        <w:t xml:space="preserve"> дом здравља... ) </w:t>
      </w:r>
    </w:p>
    <w:p w:rsidR="00E3514B" w:rsidRPr="00C457D2" w:rsidRDefault="00001C0C" w:rsidP="00237968">
      <w:pPr>
        <w:pStyle w:val="ListParagraph"/>
        <w:numPr>
          <w:ilvl w:val="0"/>
          <w:numId w:val="21"/>
        </w:numPr>
        <w:spacing w:after="0" w:line="235" w:lineRule="auto"/>
      </w:pPr>
      <w:r w:rsidRPr="00C457D2">
        <w:t>Сарадња с</w:t>
      </w:r>
      <w:r w:rsidR="00F7149D" w:rsidRPr="00C457D2">
        <w:t>а невладиним организацијама у об</w:t>
      </w:r>
      <w:r w:rsidRPr="00C457D2">
        <w:t xml:space="preserve">ласти </w:t>
      </w:r>
      <w:r w:rsidR="002B52D3" w:rsidRPr="00C457D2">
        <w:t xml:space="preserve">промовисања културе, образовања, </w:t>
      </w:r>
      <w:r w:rsidR="008B5615" w:rsidRPr="00C457D2">
        <w:t xml:space="preserve"> људских права</w:t>
      </w:r>
    </w:p>
    <w:p w:rsidR="008B5615" w:rsidRPr="00237968" w:rsidRDefault="008B5615" w:rsidP="00237968">
      <w:pPr>
        <w:pStyle w:val="ListParagraph"/>
        <w:numPr>
          <w:ilvl w:val="0"/>
          <w:numId w:val="21"/>
        </w:numPr>
        <w:spacing w:after="0" w:line="235" w:lineRule="auto"/>
        <w:rPr>
          <w:lang w:val="sr-Cyrl-RS"/>
        </w:rPr>
      </w:pPr>
      <w:r w:rsidRPr="00237968">
        <w:rPr>
          <w:lang w:val="sr-Cyrl-RS"/>
        </w:rPr>
        <w:t>Унапређивање свести родне равноправности организовањем манифестација</w:t>
      </w:r>
      <w:r w:rsidR="004C66C2" w:rsidRPr="00237968">
        <w:rPr>
          <w:lang w:val="sr-Cyrl-RS"/>
        </w:rPr>
        <w:t xml:space="preserve"> и делатности</w:t>
      </w:r>
      <w:r w:rsidRPr="00237968">
        <w:rPr>
          <w:lang w:val="sr-Cyrl-RS"/>
        </w:rPr>
        <w:t xml:space="preserve"> ко</w:t>
      </w:r>
      <w:r w:rsidR="00237968">
        <w:rPr>
          <w:lang w:val="sr-Cyrl-RS"/>
        </w:rPr>
        <w:t>је</w:t>
      </w:r>
      <w:r w:rsidR="004C66C2" w:rsidRPr="00237968">
        <w:rPr>
          <w:lang w:val="sr-Cyrl-RS"/>
        </w:rPr>
        <w:t xml:space="preserve"> то посебно подстичу </w:t>
      </w:r>
    </w:p>
    <w:p w:rsidR="006C69A5" w:rsidRPr="00237968" w:rsidRDefault="00E3514B" w:rsidP="00237968">
      <w:pPr>
        <w:pStyle w:val="ListParagraph"/>
        <w:numPr>
          <w:ilvl w:val="0"/>
          <w:numId w:val="21"/>
        </w:numPr>
        <w:spacing w:after="0" w:line="235" w:lineRule="auto"/>
        <w:rPr>
          <w:lang w:val="sr-Cyrl-RS"/>
        </w:rPr>
      </w:pPr>
      <w:r w:rsidRPr="00237968">
        <w:rPr>
          <w:lang w:val="sr-Cyrl-RS"/>
        </w:rPr>
        <w:t>Издавање</w:t>
      </w:r>
      <w:r w:rsidR="00FE7CCE" w:rsidRPr="00237968">
        <w:rPr>
          <w:lang w:val="sr-Cyrl-RS"/>
        </w:rPr>
        <w:t xml:space="preserve"> и комисиона продаја</w:t>
      </w:r>
      <w:r w:rsidRPr="00237968">
        <w:rPr>
          <w:lang w:val="sr-Cyrl-RS"/>
        </w:rPr>
        <w:t xml:space="preserve"> књига, часописа, публикација периодичних издања</w:t>
      </w:r>
      <w:r w:rsidR="006C69A5" w:rsidRPr="00237968">
        <w:rPr>
          <w:lang w:val="sr-Cyrl-RS"/>
        </w:rPr>
        <w:t xml:space="preserve"> </w:t>
      </w:r>
      <w:r w:rsidRPr="00237968">
        <w:rPr>
          <w:lang w:val="sr-Cyrl-RS"/>
        </w:rPr>
        <w:t>и д</w:t>
      </w:r>
      <w:r w:rsidR="006C69A5" w:rsidRPr="00237968">
        <w:rPr>
          <w:lang w:val="sr-Cyrl-RS"/>
        </w:rPr>
        <w:t>ела у дигиталном форма</w:t>
      </w:r>
      <w:r w:rsidR="00FE7CCE" w:rsidRPr="00237968">
        <w:rPr>
          <w:lang w:val="sr-Cyrl-RS"/>
        </w:rPr>
        <w:t>ту (документарних филмова)</w:t>
      </w:r>
      <w:r w:rsidR="00F0311C" w:rsidRPr="00237968">
        <w:rPr>
          <w:lang w:val="sr-Cyrl-RS"/>
        </w:rPr>
        <w:t xml:space="preserve">, чији садржај доприноси очувању </w:t>
      </w:r>
      <w:r w:rsidR="00237968">
        <w:rPr>
          <w:lang w:val="sr-Cyrl-RS"/>
        </w:rPr>
        <w:t>завичајног наслеђа</w:t>
      </w:r>
    </w:p>
    <w:p w:rsidR="00E3514B" w:rsidRPr="00C457D2" w:rsidRDefault="00E3514B" w:rsidP="00E3514B">
      <w:pPr>
        <w:spacing w:after="0" w:line="235" w:lineRule="auto"/>
        <w:ind w:left="709" w:hanging="705"/>
        <w:rPr>
          <w:lang w:val="sr-Cyrl-RS"/>
        </w:rPr>
      </w:pPr>
      <w:r w:rsidRPr="00C457D2">
        <w:rPr>
          <w:lang w:val="sr-Cyrl-RS"/>
        </w:rPr>
        <w:t xml:space="preserve"> </w:t>
      </w:r>
    </w:p>
    <w:p w:rsidR="00001C0C" w:rsidRPr="00C457D2" w:rsidRDefault="00001C0C" w:rsidP="00001C0C">
      <w:pPr>
        <w:ind w:right="9" w:firstLine="0"/>
        <w:rPr>
          <w:lang w:val="sr-Cyrl-RS"/>
        </w:rPr>
      </w:pPr>
      <w:r w:rsidRPr="00C457D2">
        <w:rPr>
          <w:lang w:val="sr-Cyrl-RS"/>
        </w:rPr>
        <w:t xml:space="preserve">Значајне традиционалне </w:t>
      </w:r>
      <w:r w:rsidR="00F7149D" w:rsidRPr="00C457D2">
        <w:rPr>
          <w:lang w:val="sr-Cyrl-RS"/>
        </w:rPr>
        <w:t>манифеста</w:t>
      </w:r>
      <w:r w:rsidR="00E36CB4" w:rsidRPr="00C457D2">
        <w:rPr>
          <w:lang w:val="sr-Cyrl-RS"/>
        </w:rPr>
        <w:t>ције у библиотеци</w:t>
      </w:r>
      <w:r w:rsidR="0005324D" w:rsidRPr="00C457D2">
        <w:rPr>
          <w:lang w:val="sr-Cyrl-RS"/>
        </w:rPr>
        <w:t xml:space="preserve"> које се планирају и у 20</w:t>
      </w:r>
      <w:r w:rsidR="00A64EFE">
        <w:rPr>
          <w:lang w:val="sr-Cyrl-RS"/>
        </w:rPr>
        <w:t>2</w:t>
      </w:r>
      <w:r w:rsidR="00F14EE8">
        <w:t>3</w:t>
      </w:r>
      <w:r w:rsidR="0005324D" w:rsidRPr="00C457D2">
        <w:rPr>
          <w:lang w:val="sr-Cyrl-RS"/>
        </w:rPr>
        <w:t>. години</w:t>
      </w:r>
      <w:r w:rsidRPr="00C457D2">
        <w:rPr>
          <w:lang w:val="sr-Cyrl-RS"/>
        </w:rPr>
        <w:t>:</w:t>
      </w:r>
    </w:p>
    <w:p w:rsidR="00001C0C" w:rsidRPr="00C457D2" w:rsidRDefault="00E36CB4" w:rsidP="00001C0C">
      <w:pPr>
        <w:pStyle w:val="ListParagraph"/>
        <w:numPr>
          <w:ilvl w:val="0"/>
          <w:numId w:val="18"/>
        </w:numPr>
        <w:spacing w:after="15" w:line="249" w:lineRule="auto"/>
        <w:ind w:right="9"/>
        <w:rPr>
          <w:szCs w:val="26"/>
        </w:rPr>
      </w:pPr>
      <w:r w:rsidRPr="00C457D2">
        <w:rPr>
          <w:szCs w:val="26"/>
        </w:rPr>
        <w:t>Д</w:t>
      </w:r>
      <w:r w:rsidR="007B1E31" w:rsidRPr="00C457D2">
        <w:rPr>
          <w:szCs w:val="26"/>
        </w:rPr>
        <w:t>ан мађарске културе</w:t>
      </w:r>
      <w:r w:rsidR="00E94A17">
        <w:rPr>
          <w:szCs w:val="26"/>
          <w:lang w:val="sr-Cyrl-RS"/>
        </w:rPr>
        <w:t xml:space="preserve"> – 22.јануар – Бечеј, Бачко Петрово Село</w:t>
      </w:r>
    </w:p>
    <w:p w:rsidR="00001C0C" w:rsidRPr="00E94A17" w:rsidRDefault="00E36CB4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</w:rPr>
        <w:t>Д</w:t>
      </w:r>
      <w:r w:rsidR="00001C0C" w:rsidRPr="00C457D2">
        <w:rPr>
          <w:szCs w:val="26"/>
        </w:rPr>
        <w:t>ан Светог Саве</w:t>
      </w:r>
      <w:r w:rsidR="00E94A17">
        <w:rPr>
          <w:szCs w:val="26"/>
          <w:lang w:val="sr-Cyrl-RS"/>
        </w:rPr>
        <w:t xml:space="preserve"> – 27. јануар – Бачко Градиште, Радичевић</w:t>
      </w:r>
    </w:p>
    <w:p w:rsidR="00E94A17" w:rsidRPr="00E94A17" w:rsidRDefault="00E94A17" w:rsidP="00E94A17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</w:rPr>
        <w:t>Општинска смотра рецитатора</w:t>
      </w:r>
      <w:r>
        <w:rPr>
          <w:szCs w:val="26"/>
          <w:lang w:val="sr-Cyrl-RS"/>
        </w:rPr>
        <w:t xml:space="preserve"> – 19. фебруар - Бечеј</w:t>
      </w:r>
    </w:p>
    <w:p w:rsidR="00001C0C" w:rsidRPr="00E94A17" w:rsidRDefault="00001C0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</w:rPr>
        <w:t>Дан матерњег језика</w:t>
      </w:r>
      <w:r w:rsidR="00E36CB4" w:rsidRPr="00C457D2">
        <w:rPr>
          <w:szCs w:val="26"/>
          <w:lang w:val="sr-Cyrl-RS"/>
        </w:rPr>
        <w:t xml:space="preserve"> – на српском </w:t>
      </w:r>
      <w:r w:rsidR="00E94A17">
        <w:rPr>
          <w:szCs w:val="26"/>
          <w:lang w:val="sr-Cyrl-RS"/>
        </w:rPr>
        <w:t>ј</w:t>
      </w:r>
      <w:r w:rsidR="00E36CB4" w:rsidRPr="00C457D2">
        <w:rPr>
          <w:szCs w:val="26"/>
          <w:lang w:val="sr-Cyrl-RS"/>
        </w:rPr>
        <w:t>езику</w:t>
      </w:r>
      <w:r w:rsidR="00E94A17">
        <w:rPr>
          <w:szCs w:val="26"/>
          <w:lang w:val="sr-Cyrl-RS"/>
        </w:rPr>
        <w:t xml:space="preserve"> – 21. фебруар – сви огранци</w:t>
      </w:r>
    </w:p>
    <w:p w:rsidR="00E94A17" w:rsidRPr="00C457D2" w:rsidRDefault="00E94A17" w:rsidP="00AA6200">
      <w:pPr>
        <w:pStyle w:val="ListParagraph"/>
        <w:tabs>
          <w:tab w:val="center" w:pos="1666"/>
        </w:tabs>
        <w:spacing w:after="0" w:line="259" w:lineRule="auto"/>
        <w:ind w:firstLine="0"/>
        <w:jc w:val="left"/>
        <w:rPr>
          <w:szCs w:val="26"/>
        </w:rPr>
      </w:pPr>
      <w:r w:rsidRPr="00C457D2">
        <w:rPr>
          <w:szCs w:val="26"/>
        </w:rPr>
        <w:t>Дан матерњег језика</w:t>
      </w:r>
      <w:r w:rsidRPr="00C457D2">
        <w:rPr>
          <w:szCs w:val="26"/>
          <w:lang w:val="sr-Cyrl-RS"/>
        </w:rPr>
        <w:t xml:space="preserve"> – на мађарском језику</w:t>
      </w:r>
      <w:r>
        <w:rPr>
          <w:szCs w:val="26"/>
          <w:lang w:val="sr-Cyrl-RS"/>
        </w:rPr>
        <w:t xml:space="preserve"> – 21. фебруар – сви огранци</w:t>
      </w:r>
    </w:p>
    <w:p w:rsidR="00B97862" w:rsidRPr="0053546C" w:rsidRDefault="00001C0C" w:rsidP="0053546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noProof/>
          <w:szCs w:val="26"/>
          <w:lang w:val="hu-HU" w:eastAsia="hu-HU"/>
        </w:rPr>
        <w:drawing>
          <wp:anchor distT="0" distB="0" distL="114300" distR="114300" simplePos="0" relativeHeight="251688960" behindDoc="0" locked="0" layoutInCell="1" allowOverlap="0" wp14:anchorId="292B0B16" wp14:editId="73552487">
            <wp:simplePos x="0" y="0"/>
            <wp:positionH relativeFrom="page">
              <wp:posOffset>7040881</wp:posOffset>
            </wp:positionH>
            <wp:positionV relativeFrom="page">
              <wp:posOffset>10079561</wp:posOffset>
            </wp:positionV>
            <wp:extent cx="3048" cy="3049"/>
            <wp:effectExtent l="0" t="0" r="0" b="0"/>
            <wp:wrapSquare wrapText="bothSides"/>
            <wp:docPr id="2181" name="Picture 2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1" name="Picture 218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szCs w:val="26"/>
          <w:lang w:val="hu-HU" w:eastAsia="hu-HU"/>
        </w:rPr>
        <w:drawing>
          <wp:anchor distT="0" distB="0" distL="114300" distR="114300" simplePos="0" relativeHeight="251689984" behindDoc="0" locked="0" layoutInCell="1" allowOverlap="0" wp14:anchorId="24675192" wp14:editId="2AB111B3">
            <wp:simplePos x="0" y="0"/>
            <wp:positionH relativeFrom="page">
              <wp:posOffset>603504</wp:posOffset>
            </wp:positionH>
            <wp:positionV relativeFrom="page">
              <wp:posOffset>2634223</wp:posOffset>
            </wp:positionV>
            <wp:extent cx="6096" cy="3049"/>
            <wp:effectExtent l="0" t="0" r="0" b="0"/>
            <wp:wrapSquare wrapText="bothSides"/>
            <wp:docPr id="2168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szCs w:val="26"/>
          <w:lang w:val="hu-HU" w:eastAsia="hu-HU"/>
        </w:rPr>
        <w:drawing>
          <wp:anchor distT="0" distB="0" distL="114300" distR="114300" simplePos="0" relativeHeight="251692032" behindDoc="0" locked="0" layoutInCell="1" allowOverlap="0" wp14:anchorId="2D010EFA" wp14:editId="1CA85F2B">
            <wp:simplePos x="0" y="0"/>
            <wp:positionH relativeFrom="page">
              <wp:posOffset>7034784</wp:posOffset>
            </wp:positionH>
            <wp:positionV relativeFrom="page">
              <wp:posOffset>10161881</wp:posOffset>
            </wp:positionV>
            <wp:extent cx="3049" cy="6098"/>
            <wp:effectExtent l="0" t="0" r="0" b="0"/>
            <wp:wrapSquare wrapText="bothSides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szCs w:val="26"/>
          <w:lang w:val="hu-HU" w:eastAsia="hu-HU"/>
        </w:rPr>
        <w:drawing>
          <wp:anchor distT="0" distB="0" distL="114300" distR="114300" simplePos="0" relativeHeight="251693056" behindDoc="0" locked="0" layoutInCell="1" allowOverlap="0" wp14:anchorId="0257C001" wp14:editId="7B6D8F7F">
            <wp:simplePos x="0" y="0"/>
            <wp:positionH relativeFrom="page">
              <wp:posOffset>7028688</wp:posOffset>
            </wp:positionH>
            <wp:positionV relativeFrom="page">
              <wp:posOffset>10183223</wp:posOffset>
            </wp:positionV>
            <wp:extent cx="3048" cy="3049"/>
            <wp:effectExtent l="0" t="0" r="0" b="0"/>
            <wp:wrapSquare wrapText="bothSides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szCs w:val="26"/>
        </w:rPr>
        <w:t xml:space="preserve">Пролећно такмичење рецитатора на српском и на мађарском језику </w:t>
      </w:r>
      <w:r w:rsidR="00237968">
        <w:rPr>
          <w:szCs w:val="26"/>
        </w:rPr>
        <w:t xml:space="preserve">– сви </w:t>
      </w:r>
      <w:r w:rsidR="00237968">
        <w:rPr>
          <w:szCs w:val="26"/>
          <w:lang w:val="sr-Cyrl-RS"/>
        </w:rPr>
        <w:t>огранци</w:t>
      </w:r>
    </w:p>
    <w:p w:rsidR="00001C0C" w:rsidRPr="00C457D2" w:rsidRDefault="00001C0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  <w:lang w:val="sr-Cyrl-RS"/>
        </w:rPr>
        <w:t>Д</w:t>
      </w:r>
      <w:r w:rsidRPr="00C457D2">
        <w:rPr>
          <w:szCs w:val="26"/>
        </w:rPr>
        <w:t>ан дечје књиге</w:t>
      </w:r>
      <w:r w:rsidR="00E94A17">
        <w:rPr>
          <w:szCs w:val="26"/>
          <w:lang w:val="sr-Cyrl-RS"/>
        </w:rPr>
        <w:t xml:space="preserve"> – 02.април – </w:t>
      </w:r>
      <w:r w:rsidR="00AA6200">
        <w:rPr>
          <w:szCs w:val="26"/>
          <w:lang w:val="sr-Cyrl-RS"/>
        </w:rPr>
        <w:t>сви огранци</w:t>
      </w:r>
    </w:p>
    <w:p w:rsidR="00001C0C" w:rsidRPr="00D81059" w:rsidRDefault="00001C0C" w:rsidP="00D81059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  <w:lang w:val="sr-Cyrl-RS"/>
        </w:rPr>
        <w:t>Д</w:t>
      </w:r>
      <w:r w:rsidRPr="00C457D2">
        <w:rPr>
          <w:szCs w:val="26"/>
        </w:rPr>
        <w:t>ан мађарске поезије</w:t>
      </w:r>
      <w:r w:rsidR="00AA6200">
        <w:rPr>
          <w:szCs w:val="26"/>
          <w:lang w:val="sr-Cyrl-RS"/>
        </w:rPr>
        <w:t xml:space="preserve"> – 11. април – сви огранци</w:t>
      </w:r>
    </w:p>
    <w:p w:rsidR="00001C0C" w:rsidRPr="0053546C" w:rsidRDefault="00001C0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Светски дан књиге</w:t>
      </w:r>
      <w:r w:rsidR="00D81059">
        <w:rPr>
          <w:lang w:val="sr-Cyrl-RS"/>
        </w:rPr>
        <w:t xml:space="preserve"> – 23. април </w:t>
      </w:r>
      <w:r w:rsidR="0053546C">
        <w:rPr>
          <w:lang w:val="sr-Cyrl-RS"/>
        </w:rPr>
        <w:t>–</w:t>
      </w:r>
      <w:r w:rsidR="00AA6200">
        <w:rPr>
          <w:lang w:val="sr-Cyrl-RS"/>
        </w:rPr>
        <w:t xml:space="preserve"> сви огранци</w:t>
      </w:r>
    </w:p>
    <w:p w:rsidR="00237968" w:rsidRPr="00237968" w:rsidRDefault="0053546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Недеља џентлмена –</w:t>
      </w:r>
      <w:r w:rsidR="00F14EE8">
        <w:rPr>
          <w:lang w:val="sr-Cyrl-RS"/>
        </w:rPr>
        <w:t>јун</w:t>
      </w:r>
      <w:r w:rsidR="00AA6200">
        <w:rPr>
          <w:lang w:val="sr-Cyrl-RS"/>
        </w:rPr>
        <w:t>- Бечеј</w:t>
      </w:r>
    </w:p>
    <w:p w:rsidR="0053546C" w:rsidRPr="00237968" w:rsidRDefault="0053546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Музички камп –</w:t>
      </w:r>
      <w:r w:rsidR="00AA6200">
        <w:rPr>
          <w:lang w:val="sr-Cyrl-RS"/>
        </w:rPr>
        <w:t xml:space="preserve"> </w:t>
      </w:r>
      <w:r w:rsidR="00962FC2">
        <w:rPr>
          <w:lang w:val="sr-Cyrl-RS"/>
        </w:rPr>
        <w:t>август</w:t>
      </w:r>
      <w:r w:rsidR="00237968">
        <w:rPr>
          <w:lang w:val="sr-Cyrl-RS"/>
        </w:rPr>
        <w:t>–</w:t>
      </w:r>
      <w:r>
        <w:rPr>
          <w:lang w:val="sr-Cyrl-RS"/>
        </w:rPr>
        <w:t xml:space="preserve"> Бечеј</w:t>
      </w:r>
    </w:p>
    <w:p w:rsidR="00237968" w:rsidRPr="00237968" w:rsidRDefault="00237968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Сунце стихова – поетски конкурс за децу на оба језика, октобар</w:t>
      </w:r>
    </w:p>
    <w:p w:rsidR="00237968" w:rsidRPr="00C457D2" w:rsidRDefault="00237968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Новелета – конкурс за кратку причу за младе, оба језика, октобар</w:t>
      </w:r>
    </w:p>
    <w:p w:rsidR="00F7149D" w:rsidRPr="00237968" w:rsidRDefault="00D81059" w:rsidP="00F7149D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lastRenderedPageBreak/>
        <w:t>Дан мађарске народне бајке – 30. септембар – финално такмичење, Бечеј</w:t>
      </w:r>
    </w:p>
    <w:p w:rsidR="00237968" w:rsidRPr="00237968" w:rsidRDefault="00237968" w:rsidP="00F7149D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Такмичење у препричавању на српском језику – почетком октобра</w:t>
      </w:r>
    </w:p>
    <w:p w:rsidR="00237968" w:rsidRPr="00D81059" w:rsidRDefault="00237968" w:rsidP="00F7149D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>
        <w:rPr>
          <w:lang w:val="sr-Cyrl-RS"/>
        </w:rPr>
        <w:t>Пријем првака у свим огранцима – крајем септембра/почетком октобра</w:t>
      </w:r>
    </w:p>
    <w:p w:rsidR="00001C0C" w:rsidRPr="00C457D2" w:rsidRDefault="00001C0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 w:rsidRPr="00C457D2">
        <w:rPr>
          <w:szCs w:val="26"/>
        </w:rPr>
        <w:t>Ликовни и литерарни конкурси током године</w:t>
      </w:r>
    </w:p>
    <w:p w:rsidR="00001C0C" w:rsidRPr="00C457D2" w:rsidRDefault="00237968" w:rsidP="0005324D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  <w:rPr>
          <w:szCs w:val="26"/>
        </w:rPr>
      </w:pPr>
      <w:r>
        <w:rPr>
          <w:szCs w:val="26"/>
          <w:lang w:val="sr-Cyrl-RS"/>
        </w:rPr>
        <w:t>Библио</w:t>
      </w:r>
      <w:r w:rsidR="0005324D" w:rsidRPr="00C457D2">
        <w:rPr>
          <w:szCs w:val="26"/>
          <w:lang w:val="sr-Cyrl-RS"/>
        </w:rPr>
        <w:t>игре</w:t>
      </w:r>
      <w:r w:rsidR="008A2D00">
        <w:rPr>
          <w:szCs w:val="26"/>
          <w:lang w:val="sr-Cyrl-RS"/>
        </w:rPr>
        <w:t xml:space="preserve">: </w:t>
      </w:r>
      <w:r w:rsidR="00D81059">
        <w:rPr>
          <w:szCs w:val="26"/>
          <w:lang w:val="sr-Cyrl-RS"/>
        </w:rPr>
        <w:t>новембар</w:t>
      </w:r>
      <w:r w:rsidR="008A2D00">
        <w:rPr>
          <w:szCs w:val="26"/>
          <w:lang w:val="sr-Cyrl-RS"/>
        </w:rPr>
        <w:t xml:space="preserve"> / децембар</w:t>
      </w:r>
    </w:p>
    <w:p w:rsidR="00001C0C" w:rsidRPr="00C457D2" w:rsidRDefault="00001C0C" w:rsidP="00001C0C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С</w:t>
      </w:r>
      <w:r w:rsidR="007B1E31" w:rsidRPr="00C457D2">
        <w:t>усрет</w:t>
      </w:r>
      <w:r w:rsidRPr="00C457D2">
        <w:t xml:space="preserve"> са </w:t>
      </w:r>
      <w:r w:rsidR="00A33D0D" w:rsidRPr="00C457D2">
        <w:t>завичајним писцима и уметницима</w:t>
      </w:r>
      <w:r w:rsidR="004C66C2" w:rsidRPr="00C457D2">
        <w:rPr>
          <w:lang w:val="sr-Cyrl-RS"/>
        </w:rPr>
        <w:t xml:space="preserve"> </w:t>
      </w:r>
    </w:p>
    <w:p w:rsidR="00AA6200" w:rsidRDefault="00001C0C" w:rsidP="00AA6200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Обележавање дана Народне библиотеке</w:t>
      </w:r>
      <w:r w:rsidR="007B1E31" w:rsidRPr="00C457D2">
        <w:t xml:space="preserve"> </w:t>
      </w:r>
      <w:r w:rsidR="00AA6200">
        <w:t>–</w:t>
      </w:r>
      <w:r w:rsidR="007B1E31" w:rsidRPr="00C457D2">
        <w:t xml:space="preserve"> </w:t>
      </w:r>
      <w:r w:rsidRPr="00C457D2">
        <w:t>Бечеј</w:t>
      </w:r>
    </w:p>
    <w:p w:rsidR="00001C0C" w:rsidRPr="00C457D2" w:rsidRDefault="007B1E31" w:rsidP="00AA6200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Креативне радиониц</w:t>
      </w:r>
      <w:r w:rsidRPr="00AA6200">
        <w:rPr>
          <w:lang w:val="sr-Cyrl-RS"/>
        </w:rPr>
        <w:t>е</w:t>
      </w:r>
      <w:r w:rsidR="00D81059" w:rsidRPr="00AA6200">
        <w:rPr>
          <w:lang w:val="sr-Cyrl-RS"/>
        </w:rPr>
        <w:t xml:space="preserve"> – групни рад са децом -</w:t>
      </w:r>
      <w:r w:rsidRPr="00AA6200">
        <w:rPr>
          <w:lang w:val="sr-Cyrl-RS"/>
        </w:rPr>
        <w:t xml:space="preserve"> током целе године</w:t>
      </w:r>
    </w:p>
    <w:p w:rsidR="00001C0C" w:rsidRPr="00C457D2" w:rsidRDefault="00001C0C" w:rsidP="007B1E31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Културни програми у сарадњи са библиотекама из братских градова</w:t>
      </w:r>
    </w:p>
    <w:p w:rsidR="00001C0C" w:rsidRPr="00237968" w:rsidRDefault="00001C0C" w:rsidP="00D81059">
      <w:pPr>
        <w:pStyle w:val="ListParagraph"/>
        <w:numPr>
          <w:ilvl w:val="0"/>
          <w:numId w:val="18"/>
        </w:numPr>
        <w:tabs>
          <w:tab w:val="center" w:pos="1666"/>
        </w:tabs>
        <w:spacing w:after="0" w:line="259" w:lineRule="auto"/>
        <w:jc w:val="left"/>
      </w:pPr>
      <w:r w:rsidRPr="00C457D2">
        <w:t>Књижевни сусрети</w:t>
      </w:r>
      <w:r w:rsidR="00237968">
        <w:rPr>
          <w:lang w:val="sr-Cyrl-RS"/>
        </w:rPr>
        <w:t xml:space="preserve"> у свим огранцима</w:t>
      </w:r>
    </w:p>
    <w:p w:rsidR="0005324D" w:rsidRPr="00C457D2" w:rsidRDefault="0005324D" w:rsidP="0005324D">
      <w:pPr>
        <w:tabs>
          <w:tab w:val="center" w:pos="1666"/>
        </w:tabs>
        <w:spacing w:after="0" w:line="259" w:lineRule="auto"/>
        <w:ind w:firstLine="0"/>
        <w:jc w:val="left"/>
      </w:pPr>
    </w:p>
    <w:p w:rsidR="00001C0C" w:rsidRPr="00237968" w:rsidRDefault="00237968" w:rsidP="0005324D">
      <w:pPr>
        <w:spacing w:after="195" w:line="259" w:lineRule="auto"/>
        <w:ind w:left="142" w:firstLine="0"/>
        <w:jc w:val="left"/>
        <w:rPr>
          <w:b/>
          <w:szCs w:val="26"/>
          <w:u w:val="single"/>
        </w:rPr>
      </w:pPr>
      <w:r w:rsidRPr="00237968">
        <w:rPr>
          <w:b/>
          <w:szCs w:val="26"/>
          <w:u w:val="single"/>
        </w:rPr>
        <w:t>5.6. Едукација</w:t>
      </w:r>
      <w:r w:rsidR="00001C0C" w:rsidRPr="00237968">
        <w:rPr>
          <w:b/>
          <w:szCs w:val="26"/>
          <w:u w:val="single"/>
        </w:rPr>
        <w:t xml:space="preserve"> корисника</w:t>
      </w:r>
    </w:p>
    <w:p w:rsidR="00001C0C" w:rsidRPr="00C457D2" w:rsidRDefault="00001C0C" w:rsidP="0005324D">
      <w:pPr>
        <w:spacing w:after="267"/>
        <w:ind w:right="9" w:firstLine="426"/>
      </w:pPr>
      <w:r w:rsidRPr="00C457D2">
        <w:t xml:space="preserve">Библиотека има посебну одговорност за подршку </w:t>
      </w:r>
      <w:r w:rsidR="00237968">
        <w:rPr>
          <w:lang w:val="sr-Cyrl-RS"/>
        </w:rPr>
        <w:t xml:space="preserve">у </w:t>
      </w:r>
      <w:r w:rsidRPr="00C457D2">
        <w:t>учењу</w:t>
      </w:r>
      <w:r w:rsidR="00237968">
        <w:rPr>
          <w:lang w:val="sr-Cyrl-RS"/>
        </w:rPr>
        <w:t>, савлађивању</w:t>
      </w:r>
      <w:r w:rsidRPr="00C457D2">
        <w:t xml:space="preserve"> читања и стицања св</w:t>
      </w:r>
      <w:r w:rsidR="0005324D" w:rsidRPr="00C457D2">
        <w:t>их врста писмености, промовисању књиге и коришћењу</w:t>
      </w:r>
      <w:r w:rsidRPr="00C457D2">
        <w:t xml:space="preserve"> традиционалних и нових извора информација. То се постиже организованим обиласцима библиотека </w:t>
      </w:r>
      <w:r w:rsidRPr="00C457D2">
        <w:rPr>
          <w:noProof/>
          <w:lang w:val="hu-HU" w:eastAsia="hu-HU"/>
        </w:rPr>
        <w:drawing>
          <wp:inline distT="0" distB="0" distL="0" distR="0" wp14:anchorId="661C2162" wp14:editId="60399E0B">
            <wp:extent cx="3048" cy="3049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t>и поучавањем, курсевима и радионицама, дистрибуцијом шта</w:t>
      </w:r>
      <w:r w:rsidR="002B52D3" w:rsidRPr="00C457D2">
        <w:t xml:space="preserve">мпаних материјала и обавештења, </w:t>
      </w:r>
      <w:r w:rsidRPr="00C457D2">
        <w:t>приручницима у штампаном или електронском облику.</w:t>
      </w:r>
    </w:p>
    <w:p w:rsidR="007232AB" w:rsidRPr="00C457D2" w:rsidRDefault="00001C0C" w:rsidP="007232AB">
      <w:pPr>
        <w:spacing w:after="0"/>
        <w:ind w:right="9" w:firstLine="0"/>
        <w:rPr>
          <w:szCs w:val="26"/>
          <w:lang w:val="sr-Cyrl-RS"/>
        </w:rPr>
      </w:pPr>
      <w:r w:rsidRPr="00C457D2">
        <w:t>Из</w:t>
      </w:r>
      <w:r w:rsidR="00237968">
        <w:t xml:space="preserve">ванредно убрзан техничко-технолошки развој </w:t>
      </w:r>
      <w:r w:rsidRPr="00C457D2">
        <w:t xml:space="preserve">захтева од јавних библиотека да посвете посебну пажњу информатичком и информационом образовању корисника и њиховом усмеравању на </w:t>
      </w:r>
      <w:r w:rsidRPr="00C457D2">
        <w:rPr>
          <w:noProof/>
          <w:lang w:val="hu-HU" w:eastAsia="hu-HU"/>
        </w:rPr>
        <w:drawing>
          <wp:inline distT="0" distB="0" distL="0" distR="0" wp14:anchorId="1D70E5FD" wp14:editId="0F33D429">
            <wp:extent cx="9144" cy="3049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t>тачне и квалитетне инф</w:t>
      </w:r>
      <w:r w:rsidR="007232AB" w:rsidRPr="00C457D2">
        <w:t>ормационе изворе,</w:t>
      </w:r>
      <w:r w:rsidR="00237968">
        <w:rPr>
          <w:lang w:val="sr-Cyrl-RS"/>
        </w:rPr>
        <w:t xml:space="preserve"> и на</w:t>
      </w:r>
      <w:r w:rsidR="00237968">
        <w:t xml:space="preserve"> развојно прикладне садржаје</w:t>
      </w:r>
      <w:r w:rsidR="00A7315B" w:rsidRPr="00C457D2">
        <w:rPr>
          <w:lang w:val="sr-Cyrl-RS"/>
        </w:rPr>
        <w:t>. Б</w:t>
      </w:r>
      <w:r w:rsidR="00A7315B" w:rsidRPr="00C457D2">
        <w:t xml:space="preserve">иблиотека мора бити </w:t>
      </w:r>
      <w:r w:rsidR="00237968">
        <w:t>навигатор кроз свеукупно море информација</w:t>
      </w:r>
      <w:r w:rsidR="00113FA2" w:rsidRPr="00C457D2">
        <w:rPr>
          <w:lang w:val="sr-Cyrl-RS"/>
        </w:rPr>
        <w:t xml:space="preserve"> и</w:t>
      </w:r>
      <w:r w:rsidR="00237968">
        <w:t xml:space="preserve"> подршка у</w:t>
      </w:r>
      <w:r w:rsidRPr="00C457D2">
        <w:t xml:space="preserve"> обра</w:t>
      </w:r>
      <w:r w:rsidR="00A7315B" w:rsidRPr="00C457D2">
        <w:t>зовањ</w:t>
      </w:r>
      <w:r w:rsidR="00237968">
        <w:t xml:space="preserve">у </w:t>
      </w:r>
      <w:r w:rsidR="00237968">
        <w:rPr>
          <w:lang w:val="sr-Cyrl-RS"/>
        </w:rPr>
        <w:t xml:space="preserve">и усмеравању </w:t>
      </w:r>
      <w:r w:rsidR="00237968">
        <w:t>грађана.</w:t>
      </w:r>
    </w:p>
    <w:p w:rsidR="00001C0C" w:rsidRPr="00C457D2" w:rsidRDefault="00001C0C" w:rsidP="00001C0C">
      <w:pPr>
        <w:spacing w:after="0"/>
        <w:ind w:right="9" w:firstLine="0"/>
        <w:rPr>
          <w:b/>
          <w:szCs w:val="26"/>
        </w:rPr>
      </w:pPr>
    </w:p>
    <w:p w:rsidR="00001C0C" w:rsidRPr="00C457D2" w:rsidRDefault="00D314A2" w:rsidP="00D314A2">
      <w:pPr>
        <w:spacing w:after="0"/>
        <w:ind w:right="9" w:firstLine="0"/>
        <w:rPr>
          <w:szCs w:val="26"/>
        </w:rPr>
      </w:pPr>
      <w:r w:rsidRPr="00C457D2">
        <w:rPr>
          <w:szCs w:val="26"/>
          <w:u w:val="single" w:color="000000"/>
        </w:rPr>
        <w:t>Активности који су планирани за</w:t>
      </w:r>
      <w:r w:rsidR="0004247E" w:rsidRPr="00C457D2">
        <w:rPr>
          <w:szCs w:val="26"/>
          <w:u w:val="single" w:color="000000"/>
        </w:rPr>
        <w:t xml:space="preserve"> образовање</w:t>
      </w:r>
      <w:r w:rsidR="0005324D" w:rsidRPr="00C457D2">
        <w:rPr>
          <w:szCs w:val="26"/>
          <w:u w:val="single" w:color="000000"/>
        </w:rPr>
        <w:t xml:space="preserve"> корисника:</w:t>
      </w:r>
    </w:p>
    <w:p w:rsidR="00A7315B" w:rsidRPr="00C457D2" w:rsidRDefault="00A7315B" w:rsidP="00AD4519">
      <w:pPr>
        <w:spacing w:after="0" w:line="259" w:lineRule="auto"/>
        <w:ind w:firstLine="0"/>
        <w:jc w:val="left"/>
      </w:pPr>
    </w:p>
    <w:p w:rsidR="00001C0C" w:rsidRPr="00C457D2" w:rsidRDefault="00D314A2" w:rsidP="00AD4519">
      <w:pPr>
        <w:spacing w:after="0" w:line="259" w:lineRule="auto"/>
        <w:ind w:firstLine="0"/>
        <w:jc w:val="left"/>
        <w:rPr>
          <w:lang w:val="sr-Cyrl-RS"/>
        </w:rPr>
      </w:pPr>
      <w:r w:rsidRPr="00C457D2">
        <w:t xml:space="preserve">- </w:t>
      </w:r>
      <w:r w:rsidR="00001C0C" w:rsidRPr="00C457D2">
        <w:rPr>
          <w:u w:color="000000"/>
        </w:rPr>
        <w:t xml:space="preserve">Помоћ корисницима у стицању знања и вештина за ефикасно коришћење </w:t>
      </w:r>
      <w:r w:rsidR="00001C0C" w:rsidRPr="00C457D2">
        <w:rPr>
          <w:noProof/>
          <w:lang w:val="hu-HU" w:eastAsia="hu-HU"/>
        </w:rPr>
        <w:drawing>
          <wp:inline distT="0" distB="0" distL="0" distR="0" wp14:anchorId="2CEEDA74" wp14:editId="623F6BCE">
            <wp:extent cx="6096" cy="3049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9D6">
        <w:rPr>
          <w:u w:color="000000"/>
        </w:rPr>
        <w:t xml:space="preserve">библиотечке  </w:t>
      </w:r>
      <w:r w:rsidR="00001C0C" w:rsidRPr="00C457D2">
        <w:rPr>
          <w:u w:color="000000"/>
        </w:rPr>
        <w:t>грађе и извора знања</w:t>
      </w:r>
      <w:r w:rsidR="00001C0C" w:rsidRPr="00C457D2">
        <w:rPr>
          <w:noProof/>
          <w:lang w:val="hu-HU" w:eastAsia="hu-HU"/>
        </w:rPr>
        <w:drawing>
          <wp:inline distT="0" distB="0" distL="0" distR="0" wp14:anchorId="3617AB9B" wp14:editId="451F371E">
            <wp:extent cx="3048" cy="6098"/>
            <wp:effectExtent l="0" t="0" r="0" b="0"/>
            <wp:docPr id="2108" name="Picture 2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" name="Picture 21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7D2">
        <w:rPr>
          <w:u w:color="000000"/>
          <w:lang w:val="sr-Cyrl-RS"/>
        </w:rPr>
        <w:t xml:space="preserve"> путем књижевних дружења</w:t>
      </w:r>
    </w:p>
    <w:p w:rsidR="00001C0C" w:rsidRPr="00C457D2" w:rsidRDefault="00D314A2" w:rsidP="00AD4519">
      <w:pPr>
        <w:spacing w:after="0" w:line="259" w:lineRule="auto"/>
        <w:ind w:firstLine="0"/>
        <w:jc w:val="left"/>
      </w:pPr>
      <w:r w:rsidRPr="00C457D2">
        <w:rPr>
          <w:u w:color="000000"/>
          <w:lang w:val="sr-Cyrl-RS"/>
        </w:rPr>
        <w:t xml:space="preserve">- </w:t>
      </w:r>
      <w:r w:rsidR="005679D6">
        <w:rPr>
          <w:u w:color="000000"/>
        </w:rPr>
        <w:t>Образовање грађана у домену људских</w:t>
      </w:r>
      <w:r w:rsidR="00001C0C" w:rsidRPr="00C457D2">
        <w:rPr>
          <w:u w:color="000000"/>
        </w:rPr>
        <w:t xml:space="preserve"> права</w:t>
      </w:r>
      <w:r w:rsidR="00AD4519" w:rsidRPr="00C457D2">
        <w:t>:</w:t>
      </w:r>
    </w:p>
    <w:p w:rsidR="00001C0C" w:rsidRPr="00C457D2" w:rsidRDefault="00001C0C" w:rsidP="00AD4519">
      <w:pPr>
        <w:numPr>
          <w:ilvl w:val="0"/>
          <w:numId w:val="19"/>
        </w:numPr>
        <w:spacing w:after="0" w:line="219" w:lineRule="auto"/>
        <w:ind w:right="9" w:hanging="154"/>
      </w:pPr>
      <w:r w:rsidRPr="00C457D2">
        <w:t>радионице у циљу унапређења кул</w:t>
      </w:r>
      <w:r w:rsidR="00D314A2" w:rsidRPr="00C457D2">
        <w:t>турних различитости</w:t>
      </w:r>
    </w:p>
    <w:p w:rsidR="00001C0C" w:rsidRPr="00C457D2" w:rsidRDefault="00001C0C" w:rsidP="00AD4519">
      <w:pPr>
        <w:numPr>
          <w:ilvl w:val="0"/>
          <w:numId w:val="19"/>
        </w:numPr>
        <w:spacing w:after="0" w:line="219" w:lineRule="auto"/>
        <w:ind w:right="9" w:hanging="154"/>
      </w:pPr>
      <w:r w:rsidRPr="00C457D2">
        <w:rPr>
          <w:noProof/>
          <w:lang w:val="hu-HU" w:eastAsia="hu-HU"/>
        </w:rPr>
        <w:drawing>
          <wp:anchor distT="0" distB="0" distL="114300" distR="114300" simplePos="0" relativeHeight="251696128" behindDoc="0" locked="0" layoutInCell="1" allowOverlap="0" wp14:anchorId="2EDD8617" wp14:editId="036DF148">
            <wp:simplePos x="0" y="0"/>
            <wp:positionH relativeFrom="page">
              <wp:posOffset>7333488</wp:posOffset>
            </wp:positionH>
            <wp:positionV relativeFrom="page">
              <wp:posOffset>2966550</wp:posOffset>
            </wp:positionV>
            <wp:extent cx="3048" cy="3049"/>
            <wp:effectExtent l="0" t="0" r="0" b="0"/>
            <wp:wrapSquare wrapText="bothSides"/>
            <wp:docPr id="2102" name="Picture 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210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699200" behindDoc="0" locked="0" layoutInCell="1" allowOverlap="0" wp14:anchorId="665C336D" wp14:editId="7A2DC4BF">
            <wp:simplePos x="0" y="0"/>
            <wp:positionH relativeFrom="page">
              <wp:posOffset>899160</wp:posOffset>
            </wp:positionH>
            <wp:positionV relativeFrom="page">
              <wp:posOffset>2939110</wp:posOffset>
            </wp:positionV>
            <wp:extent cx="9144" cy="9147"/>
            <wp:effectExtent l="0" t="0" r="0" b="0"/>
            <wp:wrapSquare wrapText="bothSides"/>
            <wp:docPr id="2100" name="Picture 2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" name="Picture 21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700224" behindDoc="0" locked="0" layoutInCell="1" allowOverlap="0" wp14:anchorId="48E1BFA8" wp14:editId="17827C01">
            <wp:simplePos x="0" y="0"/>
            <wp:positionH relativeFrom="page">
              <wp:posOffset>893064</wp:posOffset>
            </wp:positionH>
            <wp:positionV relativeFrom="page">
              <wp:posOffset>2951305</wp:posOffset>
            </wp:positionV>
            <wp:extent cx="6096" cy="3049"/>
            <wp:effectExtent l="0" t="0" r="0" b="0"/>
            <wp:wrapSquare wrapText="bothSides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701248" behindDoc="0" locked="0" layoutInCell="1" allowOverlap="0" wp14:anchorId="03DC0264" wp14:editId="2A546981">
            <wp:simplePos x="0" y="0"/>
            <wp:positionH relativeFrom="page">
              <wp:posOffset>774192</wp:posOffset>
            </wp:positionH>
            <wp:positionV relativeFrom="page">
              <wp:posOffset>3006185</wp:posOffset>
            </wp:positionV>
            <wp:extent cx="12192" cy="6098"/>
            <wp:effectExtent l="0" t="0" r="0" b="0"/>
            <wp:wrapSquare wrapText="bothSides"/>
            <wp:docPr id="2104" name="Picture 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21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702272" behindDoc="0" locked="0" layoutInCell="1" allowOverlap="0" wp14:anchorId="03605607" wp14:editId="21D10E0E">
            <wp:simplePos x="0" y="0"/>
            <wp:positionH relativeFrom="page">
              <wp:posOffset>7330440</wp:posOffset>
            </wp:positionH>
            <wp:positionV relativeFrom="page">
              <wp:posOffset>9286855</wp:posOffset>
            </wp:positionV>
            <wp:extent cx="3048" cy="3049"/>
            <wp:effectExtent l="0" t="0" r="0" b="0"/>
            <wp:wrapSquare wrapText="bothSides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rPr>
          <w:noProof/>
          <w:lang w:val="hu-HU" w:eastAsia="hu-HU"/>
        </w:rPr>
        <w:drawing>
          <wp:anchor distT="0" distB="0" distL="114300" distR="114300" simplePos="0" relativeHeight="251703296" behindDoc="0" locked="0" layoutInCell="1" allowOverlap="0" wp14:anchorId="6C14FBCF" wp14:editId="7C0D3466">
            <wp:simplePos x="0" y="0"/>
            <wp:positionH relativeFrom="page">
              <wp:posOffset>7339584</wp:posOffset>
            </wp:positionH>
            <wp:positionV relativeFrom="page">
              <wp:posOffset>9299051</wp:posOffset>
            </wp:positionV>
            <wp:extent cx="6097" cy="3048"/>
            <wp:effectExtent l="0" t="0" r="0" b="0"/>
            <wp:wrapSquare wrapText="bothSides"/>
            <wp:docPr id="2112" name="Picture 2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211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7D2">
        <w:t>радионице са друштвено искљученим групама и особама са инвалидитетом</w:t>
      </w:r>
    </w:p>
    <w:p w:rsidR="00D314A2" w:rsidRPr="00C457D2" w:rsidRDefault="00B35E92" w:rsidP="00AD4519">
      <w:pPr>
        <w:numPr>
          <w:ilvl w:val="0"/>
          <w:numId w:val="19"/>
        </w:numPr>
        <w:spacing w:after="0" w:line="219" w:lineRule="auto"/>
        <w:ind w:right="9" w:hanging="154"/>
      </w:pPr>
      <w:r w:rsidRPr="00C457D2">
        <w:rPr>
          <w:lang w:val="sr-Cyrl-RS"/>
        </w:rPr>
        <w:t>р</w:t>
      </w:r>
      <w:r w:rsidR="00D314A2" w:rsidRPr="00C457D2">
        <w:rPr>
          <w:lang w:val="sr-Cyrl-RS"/>
        </w:rPr>
        <w:t xml:space="preserve">адионице за </w:t>
      </w:r>
      <w:r w:rsidR="005679D6">
        <w:rPr>
          <w:lang w:val="sr-Cyrl-RS"/>
        </w:rPr>
        <w:t>децу и младе на тему људских права и обавеза</w:t>
      </w:r>
    </w:p>
    <w:p w:rsidR="00001C0C" w:rsidRPr="00C457D2" w:rsidRDefault="00D314A2" w:rsidP="00AD4519">
      <w:pPr>
        <w:spacing w:after="0" w:line="259" w:lineRule="auto"/>
        <w:ind w:firstLine="0"/>
        <w:jc w:val="left"/>
      </w:pPr>
      <w:r w:rsidRPr="00C457D2">
        <w:t xml:space="preserve">- </w:t>
      </w:r>
      <w:r w:rsidR="00001C0C" w:rsidRPr="00C457D2">
        <w:rPr>
          <w:u w:color="000000"/>
        </w:rPr>
        <w:t>Образовање родитеља о значају читања у периоду раног развоја деце</w:t>
      </w:r>
    </w:p>
    <w:p w:rsidR="00001C0C" w:rsidRPr="005679D6" w:rsidRDefault="00D314A2" w:rsidP="00AD4519">
      <w:pPr>
        <w:spacing w:after="0" w:line="259" w:lineRule="auto"/>
        <w:ind w:firstLine="0"/>
        <w:jc w:val="left"/>
        <w:rPr>
          <w:lang w:val="sr-Cyrl-RS"/>
        </w:rPr>
      </w:pPr>
      <w:r w:rsidRPr="00C457D2">
        <w:rPr>
          <w:u w:color="000000"/>
          <w:lang w:val="sr-Cyrl-RS"/>
        </w:rPr>
        <w:t xml:space="preserve">- </w:t>
      </w:r>
      <w:r w:rsidR="00001C0C" w:rsidRPr="00C457D2">
        <w:rPr>
          <w:u w:color="000000"/>
        </w:rPr>
        <w:t xml:space="preserve">Едукације за просветне раднике </w:t>
      </w:r>
      <w:r w:rsidR="005679D6">
        <w:rPr>
          <w:u w:color="000000"/>
          <w:lang w:val="sr-Cyrl-RS"/>
        </w:rPr>
        <w:t>(стручни семинари за подршку у раду са децом)</w:t>
      </w:r>
    </w:p>
    <w:p w:rsidR="00A7315B" w:rsidRPr="00C457D2" w:rsidRDefault="00A7315B" w:rsidP="00A7315B">
      <w:pPr>
        <w:spacing w:after="0" w:line="259" w:lineRule="auto"/>
        <w:ind w:firstLine="0"/>
        <w:jc w:val="left"/>
        <w:rPr>
          <w:lang w:val="sr-Cyrl-RS"/>
        </w:rPr>
      </w:pPr>
      <w:r w:rsidRPr="00C457D2">
        <w:rPr>
          <w:lang w:val="sr-Cyrl-RS"/>
        </w:rPr>
        <w:t>-</w:t>
      </w:r>
      <w:r w:rsidRPr="00C457D2">
        <w:t xml:space="preserve"> </w:t>
      </w:r>
      <w:r w:rsidR="005679D6">
        <w:rPr>
          <w:u w:color="000000"/>
        </w:rPr>
        <w:t xml:space="preserve">Едукација </w:t>
      </w:r>
      <w:r w:rsidRPr="00C457D2">
        <w:rPr>
          <w:u w:color="000000"/>
        </w:rPr>
        <w:t>корисника за информатичку и информациону писменост</w:t>
      </w:r>
    </w:p>
    <w:p w:rsidR="00A7315B" w:rsidRPr="00C457D2" w:rsidRDefault="005679D6" w:rsidP="00B35E92">
      <w:pPr>
        <w:spacing w:after="0"/>
        <w:ind w:right="9" w:firstLine="0"/>
        <w:rPr>
          <w:lang w:val="sr-Cyrl-RS"/>
        </w:rPr>
      </w:pPr>
      <w:r>
        <w:rPr>
          <w:lang w:val="sr-Cyrl-RS"/>
        </w:rPr>
        <w:t>- Едукација</w:t>
      </w:r>
      <w:r w:rsidR="00A7315B" w:rsidRPr="00C457D2">
        <w:rPr>
          <w:lang w:val="sr-Cyrl-RS"/>
        </w:rPr>
        <w:t xml:space="preserve"> деце </w:t>
      </w:r>
      <w:r>
        <w:rPr>
          <w:lang w:val="sr-Cyrl-RS"/>
        </w:rPr>
        <w:t>и младих</w:t>
      </w:r>
    </w:p>
    <w:p w:rsidR="00E326B7" w:rsidRPr="00C457D2" w:rsidRDefault="00E326B7" w:rsidP="00D314A2">
      <w:pPr>
        <w:spacing w:after="0"/>
        <w:ind w:right="9" w:firstLine="0"/>
        <w:rPr>
          <w:lang w:val="sr-Cyrl-RS"/>
        </w:rPr>
      </w:pPr>
    </w:p>
    <w:p w:rsidR="00001C0C" w:rsidRPr="0077065E" w:rsidRDefault="00001C0C" w:rsidP="00D314A2">
      <w:pPr>
        <w:spacing w:after="195" w:line="259" w:lineRule="auto"/>
        <w:ind w:firstLine="0"/>
        <w:jc w:val="left"/>
        <w:rPr>
          <w:b/>
          <w:szCs w:val="26"/>
          <w:u w:val="single"/>
        </w:rPr>
      </w:pPr>
      <w:r w:rsidRPr="0077065E">
        <w:rPr>
          <w:b/>
          <w:szCs w:val="26"/>
          <w:u w:val="single"/>
        </w:rPr>
        <w:t>5.7. Стално стручно усавршавање библиотечких радника</w:t>
      </w:r>
    </w:p>
    <w:p w:rsidR="00001C0C" w:rsidRPr="00C457D2" w:rsidRDefault="00001C0C" w:rsidP="0077065E">
      <w:pPr>
        <w:spacing w:after="219" w:line="259" w:lineRule="auto"/>
        <w:ind w:left="206" w:firstLine="502"/>
        <w:rPr>
          <w:lang w:val="hu-HU"/>
        </w:rPr>
      </w:pPr>
      <w:r w:rsidRPr="00C457D2">
        <w:t>У Народној библиотеци - Бечеј</w:t>
      </w:r>
      <w:r w:rsidR="00E326B7" w:rsidRPr="00C457D2">
        <w:t xml:space="preserve"> тренутно је запослено 1</w:t>
      </w:r>
      <w:r w:rsidR="00D17800">
        <w:t>2</w:t>
      </w:r>
      <w:r w:rsidR="004774B2" w:rsidRPr="00C457D2">
        <w:t xml:space="preserve"> радника.</w:t>
      </w:r>
    </w:p>
    <w:p w:rsidR="00001C0C" w:rsidRDefault="00E72A8B" w:rsidP="0077065E">
      <w:pPr>
        <w:spacing w:after="0"/>
        <w:ind w:left="163" w:right="9" w:firstLine="0"/>
        <w:rPr>
          <w:lang w:val="sr-Cyrl-RS"/>
        </w:rPr>
      </w:pPr>
      <w:r>
        <w:rPr>
          <w:lang w:val="sr-Cyrl-RS"/>
        </w:rPr>
        <w:t>У 20</w:t>
      </w:r>
      <w:r w:rsidR="00AA6200">
        <w:t>2</w:t>
      </w:r>
      <w:r w:rsidR="00F14EE8">
        <w:t>2</w:t>
      </w:r>
      <w:r>
        <w:rPr>
          <w:lang w:val="sr-Cyrl-RS"/>
        </w:rPr>
        <w:t>. години</w:t>
      </w:r>
      <w:r>
        <w:rPr>
          <w:lang w:val="hu-HU"/>
        </w:rPr>
        <w:t xml:space="preserve"> </w:t>
      </w:r>
      <w:r>
        <w:rPr>
          <w:lang w:val="sr-Cyrl-RS"/>
        </w:rPr>
        <w:t>Библиотека је радила са следећим бројем запослених:</w:t>
      </w:r>
      <w:r w:rsidR="00E15C55">
        <w:rPr>
          <w:lang w:val="sr-Cyrl-RS"/>
        </w:rPr>
        <w:t xml:space="preserve"> </w:t>
      </w:r>
      <w:r w:rsidR="00001C0C" w:rsidRPr="00C457D2">
        <w:rPr>
          <w:lang w:val="sr-Cyrl-RS"/>
        </w:rPr>
        <w:t xml:space="preserve">1 директор са високом стручном спремом, </w:t>
      </w:r>
      <w:r w:rsidR="00AE54FD" w:rsidRPr="00C457D2">
        <w:t>2</w:t>
      </w:r>
      <w:r w:rsidR="00001C0C" w:rsidRPr="00C457D2">
        <w:t xml:space="preserve"> дипломиран</w:t>
      </w:r>
      <w:r w:rsidR="00AE54FD" w:rsidRPr="00C457D2">
        <w:rPr>
          <w:lang w:val="sr-Cyrl-RS"/>
        </w:rPr>
        <w:t>а</w:t>
      </w:r>
      <w:r w:rsidR="00001C0C" w:rsidRPr="00C457D2">
        <w:rPr>
          <w:lang w:val="sr-Cyrl-RS"/>
        </w:rPr>
        <w:t xml:space="preserve"> </w:t>
      </w:r>
      <w:r w:rsidR="00001C0C" w:rsidRPr="00C457D2">
        <w:t>библиотекар</w:t>
      </w:r>
      <w:r w:rsidR="00AE54FD" w:rsidRPr="00C457D2">
        <w:rPr>
          <w:lang w:val="sr-Cyrl-RS"/>
        </w:rPr>
        <w:t>а</w:t>
      </w:r>
      <w:r w:rsidR="00AE54FD" w:rsidRPr="00C457D2">
        <w:t xml:space="preserve"> </w:t>
      </w:r>
      <w:r w:rsidR="00001C0C" w:rsidRPr="00C457D2">
        <w:t>(</w:t>
      </w:r>
      <w:r w:rsidR="00D81059">
        <w:rPr>
          <w:lang w:val="sr-Cyrl-RS"/>
        </w:rPr>
        <w:t xml:space="preserve">1. </w:t>
      </w:r>
      <w:r w:rsidR="00AA6200">
        <w:rPr>
          <w:lang w:val="sr-Cyrl-RS"/>
        </w:rPr>
        <w:t xml:space="preserve">библиотечки инструктор у Одељењу за развој и унапређење библиотечке делатности и 2. библиотекар у </w:t>
      </w:r>
      <w:r w:rsidR="00AA6200">
        <w:rPr>
          <w:lang w:val="sr-Cyrl-RS"/>
        </w:rPr>
        <w:lastRenderedPageBreak/>
        <w:t xml:space="preserve">Одељењу за </w:t>
      </w:r>
      <w:r w:rsidR="00AA6200">
        <w:t>набавку</w:t>
      </w:r>
      <w:r w:rsidR="00001C0C" w:rsidRPr="00C457D2">
        <w:t>, обрад</w:t>
      </w:r>
      <w:r w:rsidR="00AA6200">
        <w:rPr>
          <w:lang w:val="sr-Cyrl-RS"/>
        </w:rPr>
        <w:t>у</w:t>
      </w:r>
      <w:r w:rsidR="00001C0C" w:rsidRPr="00C457D2">
        <w:t xml:space="preserve"> и </w:t>
      </w:r>
      <w:r w:rsidR="00AA6200">
        <w:t>каталогизациј</w:t>
      </w:r>
      <w:r w:rsidR="00AA6200">
        <w:rPr>
          <w:lang w:val="sr-Cyrl-RS"/>
        </w:rPr>
        <w:t>у</w:t>
      </w:r>
      <w:r w:rsidR="00001C0C" w:rsidRPr="00C457D2">
        <w:t>),</w:t>
      </w:r>
      <w:r w:rsidR="006C7FC5">
        <w:rPr>
          <w:lang w:val="sr-Cyrl-RS"/>
        </w:rPr>
        <w:t xml:space="preserve"> </w:t>
      </w:r>
      <w:r w:rsidR="00D973DD">
        <w:rPr>
          <w:lang w:val="sr-Cyrl-RS"/>
        </w:rPr>
        <w:t>1</w:t>
      </w:r>
      <w:r w:rsidR="006C7FC5">
        <w:rPr>
          <w:lang w:val="sr-Cyrl-RS"/>
        </w:rPr>
        <w:t xml:space="preserve"> виши књижничар,</w:t>
      </w:r>
      <w:r w:rsidR="00001C0C" w:rsidRPr="00C457D2">
        <w:t xml:space="preserve"> </w:t>
      </w:r>
      <w:r w:rsidR="00BA0E1A">
        <w:t>7</w:t>
      </w:r>
      <w:r w:rsidR="00001C0C" w:rsidRPr="00C457D2">
        <w:t xml:space="preserve"> књижничара, 1  радни</w:t>
      </w:r>
      <w:r w:rsidR="009D10F4">
        <w:rPr>
          <w:lang w:val="sr-Cyrl-RS"/>
        </w:rPr>
        <w:t>к за благајничке и административне послове.</w:t>
      </w:r>
    </w:p>
    <w:p w:rsidR="00430427" w:rsidRPr="009D10F4" w:rsidRDefault="00430427" w:rsidP="00E15C55">
      <w:pPr>
        <w:spacing w:after="0"/>
        <w:ind w:left="163" w:right="9" w:firstLine="545"/>
        <w:rPr>
          <w:lang w:val="sr-Cyrl-RS"/>
        </w:rPr>
      </w:pPr>
    </w:p>
    <w:p w:rsidR="006B73E3" w:rsidRDefault="006B73E3" w:rsidP="0077065E">
      <w:pPr>
        <w:spacing w:after="0"/>
        <w:ind w:left="163" w:right="9" w:firstLine="0"/>
      </w:pPr>
      <w:r w:rsidRPr="00C457D2">
        <w:t xml:space="preserve">На позајмним одељењима Библиотеке са корисницима библиотечког материјала </w:t>
      </w:r>
      <w:r w:rsidR="00D973DD">
        <w:rPr>
          <w:lang w:val="sr-Cyrl-RS"/>
        </w:rPr>
        <w:t>је</w:t>
      </w:r>
      <w:r w:rsidR="001A4C3D">
        <w:rPr>
          <w:lang w:val="sr-Cyrl-RS"/>
        </w:rPr>
        <w:t xml:space="preserve"> </w:t>
      </w:r>
      <w:r w:rsidR="001A4C3D">
        <w:t>радил</w:t>
      </w:r>
      <w:r w:rsidR="00D973DD">
        <w:rPr>
          <w:lang w:val="sr-Cyrl-RS"/>
        </w:rPr>
        <w:t>о</w:t>
      </w:r>
      <w:r w:rsidR="001A4C3D">
        <w:rPr>
          <w:lang w:val="sr-Cyrl-RS"/>
        </w:rPr>
        <w:t xml:space="preserve"> </w:t>
      </w:r>
      <w:r w:rsidR="00C86CCC">
        <w:t>6</w:t>
      </w:r>
      <w:r w:rsidR="001A4C3D">
        <w:t xml:space="preserve"> књижничара</w:t>
      </w:r>
      <w:r w:rsidR="001A4C3D">
        <w:rPr>
          <w:lang w:val="sr-Cyrl-RS"/>
        </w:rPr>
        <w:t>, од</w:t>
      </w:r>
      <w:r w:rsidRPr="00C457D2">
        <w:t xml:space="preserve"> </w:t>
      </w:r>
      <w:r w:rsidR="00AA6200">
        <w:t xml:space="preserve">којих </w:t>
      </w:r>
      <w:r w:rsidR="00C86CCC">
        <w:rPr>
          <w:lang w:val="sr-Cyrl-RS"/>
        </w:rPr>
        <w:t>је један</w:t>
      </w:r>
      <w:r w:rsidR="001A4C3D" w:rsidRPr="00C457D2">
        <w:t xml:space="preserve"> радник</w:t>
      </w:r>
      <w:r w:rsidR="00AA6200">
        <w:t xml:space="preserve"> </w:t>
      </w:r>
      <w:r w:rsidR="001A4C3D" w:rsidRPr="00C457D2">
        <w:t>примљен на одређено време</w:t>
      </w:r>
      <w:r w:rsidR="00AA6200">
        <w:rPr>
          <w:lang w:val="sr-Cyrl-RS"/>
        </w:rPr>
        <w:t>,</w:t>
      </w:r>
      <w:r w:rsidR="001A4C3D" w:rsidRPr="00C457D2">
        <w:t xml:space="preserve"> </w:t>
      </w:r>
      <w:r w:rsidRPr="00C457D2">
        <w:t xml:space="preserve">и </w:t>
      </w:r>
      <w:r w:rsidR="001A4C3D">
        <w:rPr>
          <w:lang w:val="sr-Cyrl-RS"/>
        </w:rPr>
        <w:t xml:space="preserve">1 </w:t>
      </w:r>
      <w:r w:rsidRPr="00C457D2">
        <w:t>виши књижничар са пол</w:t>
      </w:r>
      <w:r w:rsidR="001A4C3D">
        <w:t>оженим стручним испитом</w:t>
      </w:r>
      <w:r w:rsidRPr="00C457D2">
        <w:t>.</w:t>
      </w:r>
    </w:p>
    <w:p w:rsidR="00430427" w:rsidRDefault="00430427" w:rsidP="006B73E3">
      <w:pPr>
        <w:spacing w:after="0"/>
        <w:ind w:left="163" w:right="9" w:firstLine="720"/>
      </w:pPr>
    </w:p>
    <w:p w:rsidR="00430427" w:rsidRPr="00430427" w:rsidRDefault="00430427" w:rsidP="0077065E">
      <w:pPr>
        <w:spacing w:after="0"/>
        <w:ind w:left="163" w:right="9" w:firstLine="0"/>
        <w:rPr>
          <w:lang w:val="sr-Cyrl-RS"/>
        </w:rPr>
      </w:pPr>
      <w:r>
        <w:rPr>
          <w:lang w:val="sr-Cyrl-RS"/>
        </w:rPr>
        <w:t>У 202</w:t>
      </w:r>
      <w:r w:rsidR="00C86CCC">
        <w:rPr>
          <w:lang w:val="sr-Cyrl-RS"/>
        </w:rPr>
        <w:t>3</w:t>
      </w:r>
      <w:r>
        <w:rPr>
          <w:lang w:val="sr-Cyrl-RS"/>
        </w:rPr>
        <w:t xml:space="preserve">. години, за несметани рад свих одељења и огранака, </w:t>
      </w:r>
      <w:r w:rsidRPr="0077065E">
        <w:rPr>
          <w:u w:val="single"/>
          <w:lang w:val="sr-Cyrl-RS"/>
        </w:rPr>
        <w:t>потребно је обезбедити следећа радна места</w:t>
      </w:r>
      <w:r>
        <w:rPr>
          <w:lang w:val="sr-Cyrl-RS"/>
        </w:rPr>
        <w:t>:</w:t>
      </w:r>
    </w:p>
    <w:p w:rsidR="00430427" w:rsidRDefault="00430427" w:rsidP="00430427">
      <w:pPr>
        <w:pStyle w:val="ListParagraph"/>
        <w:numPr>
          <w:ilvl w:val="0"/>
          <w:numId w:val="44"/>
        </w:numPr>
        <w:spacing w:after="0"/>
        <w:ind w:right="9"/>
        <w:rPr>
          <w:b/>
          <w:lang w:val="sr-Cyrl-RS"/>
        </w:rPr>
      </w:pPr>
      <w:r>
        <w:rPr>
          <w:b/>
          <w:lang w:val="sr-Cyrl-RS"/>
        </w:rPr>
        <w:t xml:space="preserve">На </w:t>
      </w:r>
      <w:r w:rsidR="00C86CCC">
        <w:rPr>
          <w:b/>
          <w:lang w:val="sr-Cyrl-RS"/>
        </w:rPr>
        <w:t>одређено</w:t>
      </w:r>
      <w:r>
        <w:rPr>
          <w:b/>
          <w:lang w:val="sr-Cyrl-RS"/>
        </w:rPr>
        <w:t>: књижничар</w:t>
      </w:r>
      <w:r w:rsidRPr="00430427">
        <w:rPr>
          <w:b/>
          <w:lang w:val="sr-Cyrl-RS"/>
        </w:rPr>
        <w:t xml:space="preserve"> у Бечеју</w:t>
      </w:r>
      <w:r w:rsidR="00E326B7" w:rsidRPr="00430427">
        <w:rPr>
          <w:b/>
          <w:lang w:val="sr-Cyrl-RS"/>
        </w:rPr>
        <w:t>.</w:t>
      </w:r>
      <w:bookmarkStart w:id="2" w:name="_Hlk528052805"/>
      <w:r w:rsidR="005679D6" w:rsidRPr="00430427">
        <w:rPr>
          <w:b/>
          <w:lang w:val="sr-Cyrl-RS"/>
        </w:rPr>
        <w:t xml:space="preserve"> </w:t>
      </w:r>
    </w:p>
    <w:p w:rsidR="00AA6200" w:rsidRPr="00430427" w:rsidRDefault="00430427" w:rsidP="00430427">
      <w:pPr>
        <w:pStyle w:val="ListParagraph"/>
        <w:numPr>
          <w:ilvl w:val="0"/>
          <w:numId w:val="44"/>
        </w:numPr>
        <w:spacing w:after="0"/>
        <w:ind w:right="9"/>
        <w:rPr>
          <w:b/>
          <w:lang w:val="sr-Cyrl-RS"/>
        </w:rPr>
      </w:pPr>
      <w:r>
        <w:rPr>
          <w:b/>
          <w:lang w:val="sr-Cyrl-RS"/>
        </w:rPr>
        <w:t>На одређено: к</w:t>
      </w:r>
      <w:r w:rsidRPr="00430427">
        <w:rPr>
          <w:b/>
          <w:lang w:val="sr-Cyrl-RS"/>
        </w:rPr>
        <w:t>њиж</w:t>
      </w:r>
      <w:r>
        <w:rPr>
          <w:b/>
          <w:lang w:val="sr-Cyrl-RS"/>
        </w:rPr>
        <w:t xml:space="preserve">ничар </w:t>
      </w:r>
      <w:r w:rsidRPr="00430427">
        <w:rPr>
          <w:b/>
          <w:lang w:val="sr-Cyrl-RS"/>
        </w:rPr>
        <w:t>у Бачком Градишту</w:t>
      </w:r>
      <w:r>
        <w:rPr>
          <w:b/>
          <w:lang w:val="sr-Cyrl-RS"/>
        </w:rPr>
        <w:t xml:space="preserve"> </w:t>
      </w:r>
      <w:r w:rsidRPr="00430427">
        <w:rPr>
          <w:lang w:val="sr-Cyrl-RS"/>
        </w:rPr>
        <w:t>(рад на српском језику)</w:t>
      </w:r>
    </w:p>
    <w:bookmarkEnd w:id="2"/>
    <w:p w:rsidR="00C10E66" w:rsidRDefault="00430427" w:rsidP="00430427">
      <w:pPr>
        <w:pStyle w:val="ListParagraph"/>
        <w:numPr>
          <w:ilvl w:val="0"/>
          <w:numId w:val="44"/>
        </w:numPr>
        <w:spacing w:after="0"/>
        <w:ind w:right="9"/>
        <w:rPr>
          <w:b/>
          <w:lang w:val="sr-Cyrl-RS"/>
        </w:rPr>
      </w:pPr>
      <w:r>
        <w:rPr>
          <w:b/>
          <w:lang w:val="sr-Cyrl-RS"/>
        </w:rPr>
        <w:t>На одређено: библиотекар</w:t>
      </w:r>
      <w:r w:rsidR="006B61EB" w:rsidRPr="00430427">
        <w:rPr>
          <w:b/>
          <w:lang w:val="sr-Cyrl-RS"/>
        </w:rPr>
        <w:t xml:space="preserve"> </w:t>
      </w:r>
      <w:r>
        <w:rPr>
          <w:b/>
          <w:lang w:val="sr-Cyrl-RS"/>
        </w:rPr>
        <w:t>на Одељењу з</w:t>
      </w:r>
      <w:r w:rsidR="006B61EB" w:rsidRPr="00430427">
        <w:rPr>
          <w:b/>
          <w:lang w:val="sr-Cyrl-RS"/>
        </w:rPr>
        <w:t xml:space="preserve">авичајне збирке </w:t>
      </w:r>
    </w:p>
    <w:p w:rsidR="00430427" w:rsidRPr="00430427" w:rsidRDefault="00430427" w:rsidP="00430427">
      <w:pPr>
        <w:spacing w:after="0"/>
        <w:ind w:right="9" w:firstLine="0"/>
        <w:rPr>
          <w:lang w:val="sr-Cyrl-RS"/>
        </w:rPr>
      </w:pPr>
      <w:r w:rsidRPr="00430427">
        <w:rPr>
          <w:lang w:val="sr-Cyrl-RS"/>
        </w:rPr>
        <w:t>Поменута радна места су предвиђена и одобрена систематизацијом.</w:t>
      </w:r>
    </w:p>
    <w:p w:rsidR="005679D6" w:rsidRDefault="00C10E66" w:rsidP="00C10E66">
      <w:pPr>
        <w:spacing w:after="0"/>
        <w:ind w:firstLine="0"/>
      </w:pPr>
      <w:r>
        <w:rPr>
          <w:lang w:val="sr-Cyrl-RS"/>
        </w:rPr>
        <w:t xml:space="preserve">      </w:t>
      </w:r>
      <w:r w:rsidR="00430427">
        <w:rPr>
          <w:lang w:val="sr-Cyrl-RS"/>
        </w:rPr>
        <w:t xml:space="preserve">        </w:t>
      </w:r>
    </w:p>
    <w:p w:rsidR="00AD4519" w:rsidRDefault="00AD4519" w:rsidP="005679D6">
      <w:pPr>
        <w:spacing w:after="0"/>
        <w:ind w:firstLine="708"/>
        <w:rPr>
          <w:lang w:val="sr-Cyrl-RS"/>
        </w:rPr>
      </w:pPr>
      <w:r w:rsidRPr="00C457D2">
        <w:t>Квалитет услуга које пружа Библиотека зависи</w:t>
      </w:r>
      <w:r w:rsidR="005679D6">
        <w:rPr>
          <w:lang w:val="sr-Cyrl-RS"/>
        </w:rPr>
        <w:t>,</w:t>
      </w:r>
      <w:r w:rsidRPr="00C457D2">
        <w:t xml:space="preserve"> не само о грађи и техничким могућностима, већ и о квалитетно оспособље</w:t>
      </w:r>
      <w:r w:rsidR="005679D6">
        <w:t>ним запосленима који</w:t>
      </w:r>
      <w:r w:rsidR="006B73E3" w:rsidRPr="00C457D2">
        <w:t xml:space="preserve"> се</w:t>
      </w:r>
      <w:r w:rsidR="005679D6">
        <w:rPr>
          <w:lang w:val="sr-Cyrl-RS"/>
        </w:rPr>
        <w:t>,</w:t>
      </w:r>
      <w:r w:rsidR="006B73E3" w:rsidRPr="00C457D2">
        <w:t xml:space="preserve"> у складу са </w:t>
      </w:r>
      <w:r w:rsidR="005679D6">
        <w:t>савремени</w:t>
      </w:r>
      <w:r w:rsidRPr="00C457D2">
        <w:t>м развојем струке</w:t>
      </w:r>
      <w:r w:rsidR="005679D6">
        <w:rPr>
          <w:lang w:val="sr-Cyrl-RS"/>
        </w:rPr>
        <w:t>,</w:t>
      </w:r>
      <w:r w:rsidRPr="00C457D2">
        <w:t xml:space="preserve"> мора</w:t>
      </w:r>
      <w:r w:rsidR="005679D6">
        <w:rPr>
          <w:lang w:val="sr-Cyrl-RS"/>
        </w:rPr>
        <w:t>ју</w:t>
      </w:r>
      <w:r w:rsidRPr="00C457D2">
        <w:t xml:space="preserve"> стално усавршавати, стицати одговарајуће вештине и знања (способност позитивног комуницирања са људима, разумевање потреба корисника, а нарочито оних са посебним </w:t>
      </w:r>
      <w:r w:rsidR="00D314A2" w:rsidRPr="00C457D2">
        <w:t>потребама и друштвено искљученима</w:t>
      </w:r>
      <w:r w:rsidRPr="00C457D2">
        <w:t>, способност сарадње са појединцима и групама, знање и разумевање културних разноликости, познавање садржаја општих и посебних библиотечких з</w:t>
      </w:r>
      <w:r w:rsidR="00E111D5" w:rsidRPr="00C457D2">
        <w:t>бирки, способност сарадње</w:t>
      </w:r>
      <w:r w:rsidR="00D314A2" w:rsidRPr="00C457D2">
        <w:rPr>
          <w:lang w:val="sr-Cyrl-RS"/>
        </w:rPr>
        <w:t>,</w:t>
      </w:r>
      <w:r w:rsidR="00E111D5" w:rsidRPr="00C457D2">
        <w:t xml:space="preserve"> тимски</w:t>
      </w:r>
      <w:r w:rsidRPr="00C457D2">
        <w:t xml:space="preserve"> рад у пружању ефикасних библиотечко</w:t>
      </w:r>
      <w:r w:rsidR="00E111D5" w:rsidRPr="00C457D2">
        <w:rPr>
          <w:lang w:val="sr-Cyrl-RS"/>
        </w:rPr>
        <w:t>-</w:t>
      </w:r>
      <w:r w:rsidRPr="00C457D2">
        <w:t>информационих услуга, организационе способности, укључујући флексиб</w:t>
      </w:r>
      <w:r w:rsidR="00D314A2" w:rsidRPr="00C457D2">
        <w:t>илност у препознавању и примени</w:t>
      </w:r>
      <w:r w:rsidR="00D314A2" w:rsidRPr="00C457D2">
        <w:rPr>
          <w:lang w:val="sr-Cyrl-RS"/>
        </w:rPr>
        <w:t xml:space="preserve"> </w:t>
      </w:r>
      <w:r w:rsidR="00D314A2" w:rsidRPr="00C457D2">
        <w:t>новина, познавање информационих и комуникационих технологија, праћење нових достигнућа у струци и сродним струкама, менаџмент у библиотекарству, знање</w:t>
      </w:r>
      <w:r w:rsidR="00516CBF" w:rsidRPr="00C457D2">
        <w:t xml:space="preserve"> језика и др.). У том контексту</w:t>
      </w:r>
      <w:r w:rsidR="00D314A2" w:rsidRPr="00C457D2">
        <w:t xml:space="preserve"> водећу улогу и одговорност треба да преузму кадрови образовани за ову професију.</w:t>
      </w:r>
      <w:r w:rsidR="00516CBF" w:rsidRPr="00C457D2">
        <w:rPr>
          <w:lang w:val="sr-Cyrl-RS"/>
        </w:rPr>
        <w:t xml:space="preserve"> </w:t>
      </w:r>
    </w:p>
    <w:p w:rsidR="005679D6" w:rsidRPr="00C10E66" w:rsidRDefault="005679D6" w:rsidP="005679D6">
      <w:pPr>
        <w:spacing w:after="0"/>
        <w:ind w:firstLine="708"/>
      </w:pPr>
    </w:p>
    <w:p w:rsidR="00AD4519" w:rsidRPr="00C457D2" w:rsidRDefault="00516CBF" w:rsidP="00516CBF">
      <w:pPr>
        <w:spacing w:after="219" w:line="259" w:lineRule="auto"/>
        <w:ind w:firstLine="0"/>
        <w:jc w:val="left"/>
        <w:rPr>
          <w:szCs w:val="26"/>
          <w:u w:val="single"/>
        </w:rPr>
      </w:pPr>
      <w:r w:rsidRPr="00C457D2">
        <w:rPr>
          <w:szCs w:val="26"/>
          <w:u w:val="single"/>
        </w:rPr>
        <w:t>Стално стручно усавршавање библиотечких радника</w:t>
      </w:r>
      <w:r w:rsidRPr="00C457D2">
        <w:rPr>
          <w:szCs w:val="26"/>
          <w:u w:val="single"/>
          <w:lang w:val="sr-Cyrl-RS"/>
        </w:rPr>
        <w:t xml:space="preserve"> ће се постићи кроз а</w:t>
      </w:r>
      <w:r w:rsidRPr="00C457D2">
        <w:rPr>
          <w:szCs w:val="26"/>
          <w:u w:val="single"/>
        </w:rPr>
        <w:t>ктивности:</w:t>
      </w:r>
    </w:p>
    <w:p w:rsidR="00516CBF" w:rsidRPr="00C457D2" w:rsidRDefault="00516CBF" w:rsidP="00516CBF">
      <w:pPr>
        <w:pStyle w:val="ListParagraph"/>
        <w:numPr>
          <w:ilvl w:val="0"/>
          <w:numId w:val="19"/>
        </w:numPr>
        <w:spacing w:after="219" w:line="259" w:lineRule="auto"/>
        <w:ind w:left="284" w:hanging="284"/>
        <w:jc w:val="left"/>
        <w:rPr>
          <w:szCs w:val="26"/>
          <w:lang w:val="sr-Cyrl-RS"/>
        </w:rPr>
      </w:pPr>
      <w:r w:rsidRPr="00C457D2">
        <w:rPr>
          <w:szCs w:val="26"/>
          <w:lang w:val="sr-Cyrl-RS"/>
        </w:rPr>
        <w:t>Похађање стручног испита библиотекара</w:t>
      </w:r>
    </w:p>
    <w:p w:rsidR="00AD4519" w:rsidRPr="00C457D2" w:rsidRDefault="00E111D5" w:rsidP="00516CBF">
      <w:pPr>
        <w:pStyle w:val="ListParagraph"/>
        <w:numPr>
          <w:ilvl w:val="0"/>
          <w:numId w:val="19"/>
        </w:numPr>
        <w:spacing w:after="269" w:line="216" w:lineRule="auto"/>
        <w:ind w:left="284" w:hanging="284"/>
        <w:jc w:val="left"/>
      </w:pPr>
      <w:r w:rsidRPr="00C457D2">
        <w:rPr>
          <w:u w:color="000000"/>
        </w:rPr>
        <w:t>Похађање</w:t>
      </w:r>
      <w:r w:rsidR="00AD4519" w:rsidRPr="00C457D2">
        <w:rPr>
          <w:u w:color="000000"/>
        </w:rPr>
        <w:t xml:space="preserve"> семинара, курсева и радионица за стручно оспособљавање библиотечких радника</w:t>
      </w:r>
      <w:r w:rsidR="00AD4519" w:rsidRPr="00C457D2">
        <w:rPr>
          <w:noProof/>
          <w:lang w:val="hu-HU" w:eastAsia="hu-HU"/>
        </w:rPr>
        <w:drawing>
          <wp:inline distT="0" distB="0" distL="0" distR="0" wp14:anchorId="5C9470B4" wp14:editId="45B48062">
            <wp:extent cx="6096" cy="6098"/>
            <wp:effectExtent l="0" t="0" r="0" b="0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D6" w:rsidRPr="00C457D2" w:rsidRDefault="00516CBF" w:rsidP="00F14EE8">
      <w:pPr>
        <w:ind w:firstLine="708"/>
      </w:pPr>
      <w:r w:rsidRPr="00C457D2">
        <w:rPr>
          <w:lang w:val="sr-Cyrl-RS"/>
        </w:rPr>
        <w:t>У 20</w:t>
      </w:r>
      <w:r w:rsidR="0041077D">
        <w:rPr>
          <w:lang w:val="sr-Cyrl-RS"/>
        </w:rPr>
        <w:t>2</w:t>
      </w:r>
      <w:r w:rsidR="00C86CCC">
        <w:rPr>
          <w:lang w:val="sr-Cyrl-RS"/>
        </w:rPr>
        <w:t>3</w:t>
      </w:r>
      <w:r w:rsidRPr="00C457D2">
        <w:rPr>
          <w:lang w:val="sr-Cyrl-RS"/>
        </w:rPr>
        <w:t>. години планирано је да</w:t>
      </w:r>
      <w:r w:rsidR="00AD4519" w:rsidRPr="00C457D2">
        <w:t xml:space="preserve"> радници</w:t>
      </w:r>
      <w:r w:rsidR="009B54FE" w:rsidRPr="00C457D2">
        <w:t xml:space="preserve"> присуст</w:t>
      </w:r>
      <w:r w:rsidRPr="00C457D2">
        <w:t>вују</w:t>
      </w:r>
      <w:r w:rsidR="00AD4519" w:rsidRPr="00C457D2">
        <w:t xml:space="preserve"> семинарима у организацији Библиотекарског друштва Србије у Београду, у Градској библиотеци у Новом Саду,</w:t>
      </w:r>
      <w:r w:rsidR="009B54FE" w:rsidRPr="00C457D2">
        <w:rPr>
          <w:lang w:val="sr-Cyrl-RS"/>
        </w:rPr>
        <w:t xml:space="preserve"> </w:t>
      </w:r>
      <w:r w:rsidR="00AD4519" w:rsidRPr="00C457D2">
        <w:t>у Библиотеци Матице српске у Новом Саду,</w:t>
      </w:r>
      <w:r w:rsidR="00E111D5" w:rsidRPr="00C457D2">
        <w:rPr>
          <w:lang w:val="sr-Cyrl-RS"/>
        </w:rPr>
        <w:t xml:space="preserve"> Библиотекарског друштва у Чонграду,</w:t>
      </w:r>
      <w:r w:rsidR="00F0311C" w:rsidRPr="00C457D2">
        <w:t xml:space="preserve"> затим стручним семинарима и</w:t>
      </w:r>
      <w:r w:rsidR="00AD4519" w:rsidRPr="00C457D2">
        <w:t xml:space="preserve"> другим научним скуповима који ће се одржати у земљи и у иностранству.</w:t>
      </w:r>
    </w:p>
    <w:p w:rsidR="00AD4519" w:rsidRPr="00E36F6B" w:rsidRDefault="0053435B" w:rsidP="0037672A">
      <w:pPr>
        <w:spacing w:after="191" w:line="259" w:lineRule="auto"/>
        <w:ind w:firstLine="284"/>
        <w:jc w:val="left"/>
        <w:rPr>
          <w:b/>
          <w:szCs w:val="26"/>
        </w:rPr>
      </w:pPr>
      <w:r w:rsidRPr="00E36F6B">
        <w:rPr>
          <w:b/>
          <w:szCs w:val="26"/>
        </w:rPr>
        <w:t>5.8. Дигитали</w:t>
      </w:r>
      <w:r w:rsidR="00AD4519" w:rsidRPr="00E36F6B">
        <w:rPr>
          <w:b/>
          <w:szCs w:val="26"/>
        </w:rPr>
        <w:t>зација и информатизација пословања Библиотеке</w:t>
      </w:r>
    </w:p>
    <w:p w:rsidR="00AD4519" w:rsidRPr="00C457D2" w:rsidRDefault="00AD4519" w:rsidP="005679D6">
      <w:pPr>
        <w:spacing w:after="270"/>
        <w:ind w:firstLine="708"/>
      </w:pPr>
      <w:r w:rsidRPr="00C457D2">
        <w:t xml:space="preserve">Коришћење нових технологија омогућава бољу доступност грађе </w:t>
      </w:r>
      <w:r w:rsidR="0053435B" w:rsidRPr="00C457D2">
        <w:t xml:space="preserve">коју Библиотека поседује, али </w:t>
      </w:r>
      <w:r w:rsidRPr="00C457D2">
        <w:t>омогућава</w:t>
      </w:r>
      <w:r w:rsidR="005679D6">
        <w:rPr>
          <w:lang w:val="sr-Cyrl-RS"/>
        </w:rPr>
        <w:t xml:space="preserve"> </w:t>
      </w:r>
      <w:r w:rsidRPr="00C457D2">
        <w:t>корисницима приступ до грађе коју поседују друге институц</w:t>
      </w:r>
      <w:r w:rsidR="00516CBF" w:rsidRPr="00C457D2">
        <w:t>ије и организације широм света.</w:t>
      </w:r>
      <w:r w:rsidR="00516CBF" w:rsidRPr="00C457D2">
        <w:rPr>
          <w:lang w:val="sr-Cyrl-RS"/>
        </w:rPr>
        <w:t xml:space="preserve"> </w:t>
      </w:r>
      <w:r w:rsidR="0053435B" w:rsidRPr="00C457D2">
        <w:t>Нове информатичке</w:t>
      </w:r>
      <w:r w:rsidR="0053435B" w:rsidRPr="00C457D2">
        <w:rPr>
          <w:lang w:val="sr-Cyrl-RS"/>
        </w:rPr>
        <w:t xml:space="preserve"> услуге пружају</w:t>
      </w:r>
      <w:r w:rsidRPr="00C457D2">
        <w:t xml:space="preserve"> могућности грађанима да на лакши начин стичу нова знања и преузму активну улогу у друштву. За испуњавање тих задатака према корисницима потребно је да Библиотека има обезбеђен и повлашћен </w:t>
      </w:r>
      <w:r w:rsidRPr="00C457D2">
        <w:lastRenderedPageBreak/>
        <w:t>приступ телекомуникационој инфраструктури, одговарајућу опрему и едукацију радника и корисника.</w:t>
      </w:r>
    </w:p>
    <w:p w:rsidR="00AD4519" w:rsidRPr="00C457D2" w:rsidRDefault="00A86C21" w:rsidP="0037672A">
      <w:pPr>
        <w:spacing w:after="191" w:line="259" w:lineRule="auto"/>
        <w:ind w:firstLine="284"/>
        <w:jc w:val="left"/>
        <w:rPr>
          <w:szCs w:val="26"/>
          <w:u w:val="single"/>
        </w:rPr>
      </w:pPr>
      <w:r w:rsidRPr="00C457D2">
        <w:rPr>
          <w:szCs w:val="26"/>
          <w:u w:val="single"/>
        </w:rPr>
        <w:t>Дигитали</w:t>
      </w:r>
      <w:r w:rsidR="00256B2C" w:rsidRPr="00C457D2">
        <w:rPr>
          <w:szCs w:val="26"/>
          <w:u w:val="single"/>
        </w:rPr>
        <w:t>зација биб</w:t>
      </w:r>
      <w:r w:rsidRPr="00C457D2">
        <w:rPr>
          <w:szCs w:val="26"/>
          <w:u w:val="single"/>
        </w:rPr>
        <w:t>лиотеке ће се постићи кроз следеће а</w:t>
      </w:r>
      <w:r w:rsidR="00AD4519" w:rsidRPr="00C457D2">
        <w:rPr>
          <w:szCs w:val="26"/>
          <w:u w:val="single"/>
        </w:rPr>
        <w:t>ктивности:</w:t>
      </w:r>
    </w:p>
    <w:p w:rsidR="00AD4519" w:rsidRPr="00C457D2" w:rsidRDefault="0053435B" w:rsidP="0037672A">
      <w:pPr>
        <w:pStyle w:val="ListParagraph"/>
        <w:numPr>
          <w:ilvl w:val="0"/>
          <w:numId w:val="19"/>
        </w:numPr>
        <w:spacing w:after="4" w:line="223" w:lineRule="auto"/>
        <w:ind w:left="0" w:right="206" w:firstLine="284"/>
      </w:pPr>
      <w:r w:rsidRPr="00C457D2">
        <w:t>Дигитал</w:t>
      </w:r>
      <w:r w:rsidR="00AD4519" w:rsidRPr="00C457D2">
        <w:t>изација Библиотеке у складу са стандардима за библиотечке софтвере: Оси</w:t>
      </w:r>
      <w:r w:rsidRPr="00C457D2">
        <w:t>гурање</w:t>
      </w:r>
      <w:r w:rsidR="00AD4519" w:rsidRPr="00C457D2">
        <w:t xml:space="preserve"> приступа телекомуникационој и информационој инфраструктури</w:t>
      </w:r>
    </w:p>
    <w:p w:rsidR="00A86C21" w:rsidRPr="00C457D2" w:rsidRDefault="00A86C21" w:rsidP="0037672A">
      <w:pPr>
        <w:pStyle w:val="ListParagraph"/>
        <w:numPr>
          <w:ilvl w:val="0"/>
          <w:numId w:val="19"/>
        </w:numPr>
        <w:spacing w:after="4" w:line="223" w:lineRule="auto"/>
        <w:ind w:left="0" w:right="206" w:firstLine="284"/>
      </w:pPr>
      <w:r w:rsidRPr="00C457D2">
        <w:rPr>
          <w:lang w:val="sr-Cyrl-RS"/>
        </w:rPr>
        <w:t xml:space="preserve"> </w:t>
      </w:r>
      <w:r w:rsidRPr="00C457D2">
        <w:t>Континуирано финансирање одржавања информатичке опреме, набавке нове</w:t>
      </w:r>
      <w:r w:rsidRPr="00C457D2">
        <w:rPr>
          <w:lang w:val="sr-Cyrl-RS"/>
        </w:rPr>
        <w:t xml:space="preserve"> </w:t>
      </w:r>
      <w:r w:rsidRPr="00C457D2">
        <w:t>информатичке опреме због потреба развоја система као и замене старих и</w:t>
      </w:r>
      <w:r w:rsidRPr="00C457D2">
        <w:rPr>
          <w:lang w:val="sr-Cyrl-RS"/>
        </w:rPr>
        <w:t xml:space="preserve"> дотрајалих  </w:t>
      </w:r>
      <w:r w:rsidRPr="00C457D2">
        <w:t>елемената информатичке опреме новим</w:t>
      </w:r>
    </w:p>
    <w:p w:rsidR="00A86C21" w:rsidRPr="00C457D2" w:rsidRDefault="0053435B" w:rsidP="0037672A">
      <w:pPr>
        <w:pStyle w:val="ListParagraph"/>
        <w:numPr>
          <w:ilvl w:val="0"/>
          <w:numId w:val="19"/>
        </w:numPr>
        <w:spacing w:after="4" w:line="223" w:lineRule="auto"/>
        <w:ind w:left="0" w:right="206" w:firstLine="284"/>
      </w:pPr>
      <w:r w:rsidRPr="00C457D2">
        <w:t>Осигурање брзе везе</w:t>
      </w:r>
      <w:r w:rsidR="00AD4519" w:rsidRPr="00C457D2">
        <w:t xml:space="preserve"> </w:t>
      </w:r>
      <w:r w:rsidR="0031331B">
        <w:rPr>
          <w:lang w:val="sr-Cyrl-RS"/>
        </w:rPr>
        <w:t>з</w:t>
      </w:r>
      <w:r w:rsidR="005C21E3">
        <w:t>а И</w:t>
      </w:r>
      <w:r w:rsidR="00AD4519" w:rsidRPr="00C457D2">
        <w:t>нтернет</w:t>
      </w:r>
      <w:r w:rsidR="00A86C21" w:rsidRPr="00C457D2">
        <w:rPr>
          <w:lang w:val="sr-Cyrl-RS"/>
        </w:rPr>
        <w:t xml:space="preserve"> и омогућивање </w:t>
      </w:r>
      <w:r w:rsidR="005C21E3">
        <w:t>бесплатно</w:t>
      </w:r>
      <w:r w:rsidR="005C21E3">
        <w:rPr>
          <w:lang w:val="sr-Cyrl-RS"/>
        </w:rPr>
        <w:t>г</w:t>
      </w:r>
      <w:r w:rsidR="005C21E3">
        <w:t xml:space="preserve"> коришћења </w:t>
      </w:r>
      <w:r w:rsidR="00AD4519" w:rsidRPr="00C457D2">
        <w:t>за кориснике</w:t>
      </w:r>
    </w:p>
    <w:p w:rsidR="000535BC" w:rsidRPr="000535BC" w:rsidRDefault="00256B2C" w:rsidP="0077065E">
      <w:pPr>
        <w:pStyle w:val="ListParagraph"/>
        <w:numPr>
          <w:ilvl w:val="0"/>
          <w:numId w:val="19"/>
        </w:numPr>
        <w:spacing w:after="4" w:line="223" w:lineRule="auto"/>
        <w:ind w:left="0" w:right="206" w:firstLine="284"/>
      </w:pPr>
      <w:r w:rsidRPr="00C457D2">
        <w:rPr>
          <w:lang w:val="sr-Cyrl-RS"/>
        </w:rPr>
        <w:t>Обезбеђивање едукатора за кориснике у информатичким питањима на одељењу завичајне збирке</w:t>
      </w:r>
    </w:p>
    <w:p w:rsidR="000535BC" w:rsidRPr="000535BC" w:rsidRDefault="000535BC" w:rsidP="0077065E">
      <w:pPr>
        <w:spacing w:after="4" w:line="223" w:lineRule="auto"/>
        <w:ind w:right="206" w:firstLine="0"/>
        <w:jc w:val="center"/>
        <w:rPr>
          <w:lang w:val="sr-Cyrl-RS"/>
        </w:rPr>
      </w:pPr>
      <w:r>
        <w:rPr>
          <w:lang w:val="sr-Cyrl-RS"/>
        </w:rPr>
        <w:t>(</w:t>
      </w:r>
      <w:r w:rsidRPr="0077065E">
        <w:rPr>
          <w:i/>
          <w:lang w:val="sr-Cyrl-RS"/>
        </w:rPr>
        <w:t>Детаљније о дигитализацији у пасусу 5.9./1</w:t>
      </w:r>
      <w:r>
        <w:rPr>
          <w:lang w:val="sr-Cyrl-RS"/>
        </w:rPr>
        <w:t>)</w:t>
      </w:r>
    </w:p>
    <w:p w:rsidR="00BF1F81" w:rsidRPr="00C457D2" w:rsidRDefault="00BF1F81" w:rsidP="005A5BB4">
      <w:pPr>
        <w:spacing w:after="4" w:line="223" w:lineRule="auto"/>
        <w:ind w:right="206" w:firstLine="0"/>
      </w:pPr>
    </w:p>
    <w:p w:rsidR="0037672A" w:rsidRPr="00C457D2" w:rsidRDefault="0037672A" w:rsidP="0037672A">
      <w:pPr>
        <w:pStyle w:val="ListParagraph"/>
        <w:spacing w:after="4" w:line="223" w:lineRule="auto"/>
        <w:ind w:left="284" w:right="206" w:firstLine="0"/>
      </w:pPr>
    </w:p>
    <w:p w:rsidR="00AD4519" w:rsidRPr="00E36F6B" w:rsidRDefault="00AD4519" w:rsidP="0053435B">
      <w:pPr>
        <w:spacing w:after="233"/>
        <w:ind w:firstLine="0"/>
        <w:rPr>
          <w:b/>
          <w:szCs w:val="26"/>
        </w:rPr>
      </w:pPr>
      <w:r w:rsidRPr="00E36F6B">
        <w:rPr>
          <w:b/>
          <w:szCs w:val="26"/>
        </w:rPr>
        <w:t>5.9. Просторно, функционално и естетско опремање свих објеката Библиотеке</w:t>
      </w:r>
    </w:p>
    <w:p w:rsidR="000535BC" w:rsidRDefault="00C70949" w:rsidP="00C70949">
      <w:pPr>
        <w:spacing w:after="0" w:line="258" w:lineRule="auto"/>
        <w:ind w:right="4" w:firstLine="708"/>
        <w:rPr>
          <w:lang w:val="sr-Cyrl-RS"/>
        </w:rPr>
      </w:pPr>
      <w:r>
        <w:t>Простор</w:t>
      </w:r>
      <w:r w:rsidR="00AD4519" w:rsidRPr="00C457D2">
        <w:t xml:space="preserve"> библи</w:t>
      </w:r>
      <w:r>
        <w:t>отеке би требао да задовољава</w:t>
      </w:r>
      <w:r w:rsidR="00C35FBF" w:rsidRPr="00C457D2">
        <w:t xml:space="preserve"> савремене</w:t>
      </w:r>
      <w:r w:rsidR="006F4264" w:rsidRPr="00C457D2">
        <w:t xml:space="preserve"> естетске </w:t>
      </w:r>
      <w:r>
        <w:rPr>
          <w:lang w:val="sr-Cyrl-RS"/>
        </w:rPr>
        <w:t xml:space="preserve">и функционалне </w:t>
      </w:r>
      <w:r w:rsidR="006F4264" w:rsidRPr="00C457D2">
        <w:t>критеријум</w:t>
      </w:r>
      <w:r>
        <w:rPr>
          <w:lang w:val="sr-Cyrl-RS"/>
        </w:rPr>
        <w:t xml:space="preserve">е. </w:t>
      </w:r>
      <w:r w:rsidR="00AD4519" w:rsidRPr="00C457D2">
        <w:t xml:space="preserve">Библиотеку </w:t>
      </w:r>
      <w:r>
        <w:rPr>
          <w:lang w:val="sr-Cyrl-RS"/>
        </w:rPr>
        <w:t xml:space="preserve">је нужно </w:t>
      </w:r>
      <w:r>
        <w:t xml:space="preserve">снабдевати </w:t>
      </w:r>
      <w:r>
        <w:rPr>
          <w:lang w:val="sr-Cyrl-RS"/>
        </w:rPr>
        <w:t xml:space="preserve">адекватном </w:t>
      </w:r>
      <w:r w:rsidR="00AD4519" w:rsidRPr="00C457D2">
        <w:t xml:space="preserve">опремом </w:t>
      </w:r>
      <w:r>
        <w:rPr>
          <w:lang w:val="sr-Cyrl-RS"/>
        </w:rPr>
        <w:t xml:space="preserve">за </w:t>
      </w:r>
      <w:r w:rsidR="00AD4519" w:rsidRPr="00C457D2">
        <w:t>квалитетно руковање и коришћење библиотечке грађе</w:t>
      </w:r>
      <w:r w:rsidR="00C35FBF" w:rsidRPr="00C457D2">
        <w:rPr>
          <w:noProof/>
          <w:lang w:val="sr-Cyrl-RS" w:eastAsia="sr-Latn-BA"/>
        </w:rPr>
        <w:t>.</w:t>
      </w:r>
    </w:p>
    <w:p w:rsidR="000535BC" w:rsidRPr="00640480" w:rsidRDefault="006F4264" w:rsidP="00640480">
      <w:pPr>
        <w:pStyle w:val="ListParagraph"/>
        <w:spacing w:after="0" w:line="258" w:lineRule="auto"/>
        <w:ind w:left="0" w:right="4" w:firstLine="0"/>
        <w:rPr>
          <w:lang w:val="sr-Cyrl-RS"/>
        </w:rPr>
      </w:pPr>
      <w:r w:rsidRPr="00C457D2">
        <w:rPr>
          <w:lang w:val="sr-Cyrl-RS"/>
        </w:rPr>
        <w:t xml:space="preserve">- </w:t>
      </w:r>
      <w:r w:rsidR="00F0311C" w:rsidRPr="00A76780">
        <w:rPr>
          <w:u w:val="single"/>
          <w:lang w:val="sr-Cyrl-RS"/>
        </w:rPr>
        <w:t xml:space="preserve">Међу </w:t>
      </w:r>
      <w:r w:rsidR="00F0311C" w:rsidRPr="00A76780">
        <w:rPr>
          <w:u w:val="single"/>
        </w:rPr>
        <w:t>текућим</w:t>
      </w:r>
      <w:r w:rsidR="00F0311C" w:rsidRPr="00A76780">
        <w:rPr>
          <w:u w:val="single"/>
          <w:lang w:val="sr-Cyrl-RS"/>
        </w:rPr>
        <w:t xml:space="preserve"> поправкама</w:t>
      </w:r>
      <w:r w:rsidRPr="00A76780">
        <w:rPr>
          <w:u w:val="single"/>
          <w:lang w:val="sr-Cyrl-RS"/>
        </w:rPr>
        <w:t xml:space="preserve"> и</w:t>
      </w:r>
      <w:r w:rsidR="00F0311C" w:rsidRPr="00A76780">
        <w:rPr>
          <w:u w:val="single"/>
        </w:rPr>
        <w:t xml:space="preserve"> одржавању</w:t>
      </w:r>
      <w:r w:rsidR="00AD4519" w:rsidRPr="00A76780">
        <w:rPr>
          <w:u w:val="single"/>
        </w:rPr>
        <w:t xml:space="preserve"> зград</w:t>
      </w:r>
      <w:r w:rsidR="00C35FBF" w:rsidRPr="00A76780">
        <w:rPr>
          <w:u w:val="single"/>
        </w:rPr>
        <w:t>е</w:t>
      </w:r>
      <w:r w:rsidR="00C35FBF" w:rsidRPr="00C457D2">
        <w:t xml:space="preserve"> Библиотеке у Бечеју</w:t>
      </w:r>
      <w:r w:rsidR="00F84F5C" w:rsidRPr="00C457D2">
        <w:rPr>
          <w:lang w:val="sr-Cyrl-RS"/>
        </w:rPr>
        <w:t xml:space="preserve"> и у огранцима</w:t>
      </w:r>
      <w:r w:rsidR="00C35FBF" w:rsidRPr="00C457D2">
        <w:t xml:space="preserve"> предвиђа</w:t>
      </w:r>
      <w:r w:rsidR="00640480">
        <w:rPr>
          <w:lang w:val="sr-Cyrl-RS"/>
        </w:rPr>
        <w:t>ју се завршни радови око адаптације и модернизације Завичајног кутка.</w:t>
      </w:r>
    </w:p>
    <w:p w:rsidR="005C21E3" w:rsidRDefault="005C21E3" w:rsidP="0037568C">
      <w:pPr>
        <w:spacing w:after="0" w:line="258" w:lineRule="auto"/>
        <w:ind w:right="4" w:firstLine="0"/>
      </w:pPr>
      <w:r w:rsidRPr="000535BC">
        <w:rPr>
          <w:b/>
        </w:rPr>
        <w:t>Стратегија развоја културе у Републици Србији од 2017-2027 године</w:t>
      </w:r>
      <w:r>
        <w:t>, између осталог, предвиђа и дигитализацију културног наслеђа, као превентивну меру заштите културног наслеђа којом се, истовремено, обезбеђује већа видљивост, квалитетнија презентација и промоција културног наслеђа. Године 2016. формирана је државна Комисија за дигитализацију, у оквиру које су усвојене Смернице за дигитализацију културног наслеђа, а оне се односе на све установе културе.</w:t>
      </w:r>
    </w:p>
    <w:p w:rsidR="000535BC" w:rsidRDefault="000535BC" w:rsidP="000535BC">
      <w:pPr>
        <w:spacing w:after="0" w:line="258" w:lineRule="auto"/>
        <w:ind w:right="4" w:firstLine="360"/>
      </w:pPr>
    </w:p>
    <w:p w:rsidR="000535BC" w:rsidRDefault="005C21E3" w:rsidP="000535BC">
      <w:pPr>
        <w:spacing w:after="0" w:line="258" w:lineRule="auto"/>
        <w:ind w:right="4" w:firstLine="0"/>
      </w:pPr>
      <w:r>
        <w:t xml:space="preserve">Крајем 2020. године, захваљујући Фондацији ‘’Бетлен Габор’’ из Мађарске, Народна библиотека-Бечеј добила је савремену опрему у износу од 300.000 динара, за потребе отпочињања поступка дигитализације библиотечке грађе. Пребацивање библиотечке грађе у дигитални формат ради се помоћу скенера и рачунара, а овим поступком биће обухваћена грађа Одељења завичајне збирке Народне библиотеке-Бечеј (у даљем тексту: Завичајна збирка), коју чине разне публикације, ситна грађа и споменици културе који се односе на Бечеј и насељена места. </w:t>
      </w:r>
    </w:p>
    <w:p w:rsidR="000535BC" w:rsidRDefault="005C21E3" w:rsidP="0077065E">
      <w:pPr>
        <w:spacing w:after="0" w:line="258" w:lineRule="auto"/>
        <w:ind w:right="4" w:firstLine="708"/>
      </w:pPr>
      <w:r>
        <w:t xml:space="preserve">На захтев ресорног Министарства, у новембру 2020. је урађена ревизија комплетног књижног фонда Завичајне збирке, након које је утврђено да бечејска библиотека поседује 1161 публикацију, од чега Збирку старе и ретке књиге чини чак 294 примерка. У току је ревизија некњижне грађе Завичајне збирке (постери, разгледнице, позивнице, мапе, фотографије и сл.), након чега би требало да се приступи изради Плана дигитализације. </w:t>
      </w:r>
    </w:p>
    <w:p w:rsidR="00C70949" w:rsidRDefault="005C21E3" w:rsidP="0077065E">
      <w:pPr>
        <w:spacing w:after="0" w:line="258" w:lineRule="auto"/>
        <w:ind w:right="4" w:firstLine="708"/>
      </w:pPr>
      <w:r>
        <w:t>Такође, Библиотеци је током 2020. године, Национални савет мађарске националне заједнице обезбед</w:t>
      </w:r>
      <w:r w:rsidR="000535BC">
        <w:t>ио је средства за куповину QULTO</w:t>
      </w:r>
      <w:r>
        <w:t xml:space="preserve"> програма, софтвера за </w:t>
      </w:r>
      <w:r>
        <w:lastRenderedPageBreak/>
        <w:t xml:space="preserve">дигиталну обраду књига, али и за електронско издавање и евидентирање наслова. Библиотека располаже и са бар-код читачима на сваком одељењу. Почетком 2021. године, урађена је и </w:t>
      </w:r>
      <w:r w:rsidRPr="000535BC">
        <w:rPr>
          <w:b/>
        </w:rPr>
        <w:t xml:space="preserve">нова wеб страница Библиотеке </w:t>
      </w:r>
      <w:r>
        <w:t>, на два језика, са посебним одељком који се назива ‘’Дигитална библиотек</w:t>
      </w:r>
      <w:r w:rsidR="000535BC">
        <w:t>а’’, директно повезаним са QULTO</w:t>
      </w:r>
      <w:r>
        <w:t xml:space="preserve"> програмом, тако да грађани могу самостално д</w:t>
      </w:r>
      <w:r w:rsidR="000535BC">
        <w:t>а претражују фонд Библиотеке ''</w:t>
      </w:r>
      <w:r>
        <w:t>од</w:t>
      </w:r>
      <w:r w:rsidR="000535BC">
        <w:t xml:space="preserve"> куће''</w:t>
      </w:r>
      <w:r>
        <w:t>. Последњи додатак wеб страници је одељак ‘’Пројекти и истраживања’’, у оквиру којег се представљају актуелни пројекти библиотеке као и научно-истраживачки рад који се одвија под окриљем наше установе.</w:t>
      </w:r>
    </w:p>
    <w:p w:rsidR="00C70949" w:rsidRDefault="00C70949" w:rsidP="0077065E">
      <w:pPr>
        <w:spacing w:after="0" w:line="258" w:lineRule="auto"/>
        <w:ind w:right="4" w:firstLine="708"/>
      </w:pPr>
      <w:r>
        <w:t xml:space="preserve">Током 2021. године, Национални савет Мађара </w:t>
      </w:r>
      <w:r w:rsidR="00C9030F">
        <w:t>обезбедио је</w:t>
      </w:r>
      <w:r>
        <w:t xml:space="preserve"> 5 лаптоп рачунара за</w:t>
      </w:r>
    </w:p>
    <w:p w:rsidR="00C70949" w:rsidRDefault="00C70949" w:rsidP="00C70949">
      <w:pPr>
        <w:spacing w:after="0" w:line="258" w:lineRule="auto"/>
        <w:ind w:right="4" w:firstLine="0"/>
        <w:rPr>
          <w:lang w:val="sr-Cyrl-RS"/>
        </w:rPr>
      </w:pPr>
      <w:r>
        <w:t xml:space="preserve">запослене, </w:t>
      </w:r>
      <w:r w:rsidR="00C9030F">
        <w:rPr>
          <w:lang w:val="sr-Cyrl-RS"/>
        </w:rPr>
        <w:t xml:space="preserve">а </w:t>
      </w:r>
      <w:r>
        <w:t xml:space="preserve">подршком Министарства, </w:t>
      </w:r>
      <w:r w:rsidR="00C9030F">
        <w:rPr>
          <w:lang w:val="sr-Cyrl-RS"/>
        </w:rPr>
        <w:t xml:space="preserve">обезбеђени су </w:t>
      </w:r>
      <w:r w:rsidR="00C9030F">
        <w:rPr>
          <w:b/>
        </w:rPr>
        <w:t>лаптопови</w:t>
      </w:r>
      <w:r w:rsidRPr="00C70949">
        <w:rPr>
          <w:b/>
        </w:rPr>
        <w:t xml:space="preserve"> за Завичајну збирку</w:t>
      </w:r>
      <w:r>
        <w:t xml:space="preserve">, односно за савремени кутак за младе </w:t>
      </w:r>
      <w:r>
        <w:rPr>
          <w:lang w:val="sr-Cyrl-RS"/>
        </w:rPr>
        <w:t xml:space="preserve">и друге кориснике </w:t>
      </w:r>
      <w:r>
        <w:t>на овом Одељењу.</w:t>
      </w:r>
      <w:r w:rsidR="00C9030F">
        <w:rPr>
          <w:lang w:val="sr-Cyrl-RS"/>
        </w:rPr>
        <w:t xml:space="preserve"> Наиме, Библиотека је аплицирала</w:t>
      </w:r>
      <w:r>
        <w:rPr>
          <w:lang w:val="sr-Cyrl-RS"/>
        </w:rPr>
        <w:t xml:space="preserve"> код Министарства са пројектом </w:t>
      </w:r>
      <w:r>
        <w:t>‘’Завичај онлајн’’, у циљу промоције завичајног стваралаштва, кроз</w:t>
      </w:r>
      <w:r>
        <w:rPr>
          <w:lang w:val="sr-Cyrl-RS"/>
        </w:rPr>
        <w:t xml:space="preserve"> </w:t>
      </w:r>
      <w:r w:rsidRPr="00C9030F">
        <w:rPr>
          <w:b/>
        </w:rPr>
        <w:t>активно укључивање младих у процес научно-истраживачког рада</w:t>
      </w:r>
      <w:r>
        <w:t xml:space="preserve"> у оквиру којег се млади упознају са</w:t>
      </w:r>
      <w:r>
        <w:rPr>
          <w:lang w:val="sr-Cyrl-RS"/>
        </w:rPr>
        <w:t xml:space="preserve"> </w:t>
      </w:r>
      <w:r>
        <w:t>историјом Бечеја и његовим знаменитим личностима. Пројекат подразумева и радионичарски рад и</w:t>
      </w:r>
      <w:r w:rsidR="00C9030F">
        <w:rPr>
          <w:lang w:val="sr-Cyrl-RS"/>
        </w:rPr>
        <w:t xml:space="preserve"> </w:t>
      </w:r>
      <w:r>
        <w:t>боравак младих волонтера у Завичајној збирци, због коришћења завичајне документације, али се због</w:t>
      </w:r>
      <w:r>
        <w:rPr>
          <w:lang w:val="sr-Cyrl-RS"/>
        </w:rPr>
        <w:t xml:space="preserve"> </w:t>
      </w:r>
      <w:r>
        <w:t>недостатка простора и намештаја, и тренутне функције Завичајне збирке као ‘’пролазног ходника’’</w:t>
      </w:r>
      <w:r>
        <w:rPr>
          <w:lang w:val="sr-Cyrl-RS"/>
        </w:rPr>
        <w:t xml:space="preserve"> и магацина</w:t>
      </w:r>
      <w:r>
        <w:t>,</w:t>
      </w:r>
      <w:r>
        <w:rPr>
          <w:lang w:val="sr-Cyrl-RS"/>
        </w:rPr>
        <w:t xml:space="preserve"> </w:t>
      </w:r>
      <w:r>
        <w:t>радионице организују на отвореном или у конференцијској сали, удаљеним и неадекватним просторима</w:t>
      </w:r>
      <w:r w:rsidR="00640480">
        <w:rPr>
          <w:lang w:val="sr-Cyrl-RS"/>
        </w:rPr>
        <w:t>.</w:t>
      </w:r>
    </w:p>
    <w:p w:rsidR="00640480" w:rsidRPr="00640480" w:rsidRDefault="00640480" w:rsidP="00C70949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           2022. године Народна библиотека Бечеј аплицирала је код Министарства културе и информисања пројектом Бук Лаунж и подржана је износом од 724.000,00 динара.</w:t>
      </w:r>
    </w:p>
    <w:p w:rsidR="00C70949" w:rsidRPr="00640480" w:rsidRDefault="00640480" w:rsidP="00753895">
      <w:pPr>
        <w:spacing w:after="0" w:line="258" w:lineRule="auto"/>
        <w:ind w:right="4" w:firstLine="708"/>
        <w:rPr>
          <w:lang w:val="sr-Cyrl-RS"/>
        </w:rPr>
      </w:pPr>
      <w:r>
        <w:rPr>
          <w:lang w:val="sr-Cyrl-RS"/>
        </w:rPr>
        <w:t xml:space="preserve">Сам пројекат подразумевао је </w:t>
      </w:r>
      <w:r w:rsidR="00C70949" w:rsidRPr="00C70949">
        <w:rPr>
          <w:b/>
        </w:rPr>
        <w:t>реновирање, адаптациј</w:t>
      </w:r>
      <w:r>
        <w:rPr>
          <w:b/>
          <w:lang w:val="sr-Cyrl-RS"/>
        </w:rPr>
        <w:t>у</w:t>
      </w:r>
      <w:r w:rsidR="00C70949" w:rsidRPr="00C70949">
        <w:rPr>
          <w:b/>
        </w:rPr>
        <w:t xml:space="preserve"> и</w:t>
      </w:r>
      <w:r w:rsidR="00C70949" w:rsidRPr="00C70949">
        <w:rPr>
          <w:b/>
          <w:lang w:val="sr-Cyrl-RS"/>
        </w:rPr>
        <w:t xml:space="preserve"> </w:t>
      </w:r>
      <w:r w:rsidR="00C70949" w:rsidRPr="00C70949">
        <w:rPr>
          <w:b/>
        </w:rPr>
        <w:t>модернизациј</w:t>
      </w:r>
      <w:r>
        <w:rPr>
          <w:b/>
          <w:lang w:val="sr-Cyrl-RS"/>
        </w:rPr>
        <w:t xml:space="preserve">у </w:t>
      </w:r>
      <w:r w:rsidR="00C70949" w:rsidRPr="00C70949">
        <w:rPr>
          <w:b/>
        </w:rPr>
        <w:t xml:space="preserve">простора Завичајне збирке, </w:t>
      </w:r>
      <w:r w:rsidR="00C70949" w:rsidRPr="00C70949">
        <w:t>првенствено у смислу</w:t>
      </w:r>
      <w:r w:rsidR="00C70949" w:rsidRPr="00C70949">
        <w:rPr>
          <w:b/>
        </w:rPr>
        <w:t xml:space="preserve"> набавке новог намештаја,</w:t>
      </w:r>
      <w:r w:rsidR="00C70949" w:rsidRPr="00C70949">
        <w:rPr>
          <w:b/>
          <w:lang w:val="sr-Cyrl-RS"/>
        </w:rPr>
        <w:t xml:space="preserve"> </w:t>
      </w:r>
      <w:r w:rsidR="00C70949" w:rsidRPr="00C70949">
        <w:rPr>
          <w:b/>
        </w:rPr>
        <w:t>кречења зидова и поставке такозваних хармоника врата</w:t>
      </w:r>
      <w:r w:rsidR="00C70949">
        <w:t xml:space="preserve"> која </w:t>
      </w:r>
      <w:r>
        <w:rPr>
          <w:lang w:val="sr-Cyrl-RS"/>
        </w:rPr>
        <w:t>су</w:t>
      </w:r>
      <w:r w:rsidR="00C70949">
        <w:t xml:space="preserve"> и физички раздвојила Завичајну</w:t>
      </w:r>
      <w:r w:rsidR="00C70949">
        <w:rPr>
          <w:lang w:val="sr-Cyrl-RS"/>
        </w:rPr>
        <w:t xml:space="preserve"> </w:t>
      </w:r>
      <w:r w:rsidR="00C70949">
        <w:t>збирку од остатка фонда. На овај начин, истраживачима, младима, различитим креативцима и читаоцима у</w:t>
      </w:r>
      <w:r w:rsidR="00C70949">
        <w:rPr>
          <w:lang w:val="sr-Cyrl-RS"/>
        </w:rPr>
        <w:t xml:space="preserve"> </w:t>
      </w:r>
      <w:r w:rsidR="00C70949">
        <w:t>библиотеци обезбедио  се удобан кутак у оквиру којег мог</w:t>
      </w:r>
      <w:r>
        <w:rPr>
          <w:lang w:val="sr-Cyrl-RS"/>
        </w:rPr>
        <w:t>у</w:t>
      </w:r>
      <w:r w:rsidR="00C70949">
        <w:t xml:space="preserve"> да уче и стварају</w:t>
      </w:r>
      <w:r w:rsidR="00C70949">
        <w:rPr>
          <w:lang w:val="sr-Cyrl-RS"/>
        </w:rPr>
        <w:t xml:space="preserve">. Тако </w:t>
      </w:r>
      <w:r>
        <w:rPr>
          <w:lang w:val="sr-Cyrl-RS"/>
        </w:rPr>
        <w:t>је</w:t>
      </w:r>
      <w:r w:rsidR="00C70949">
        <w:t xml:space="preserve"> Библиотека испунила своју сврху и кренула у корак са модернизацијом сопствене делатности, али</w:t>
      </w:r>
      <w:r w:rsidR="00C70949">
        <w:rPr>
          <w:lang w:val="sr-Cyrl-RS"/>
        </w:rPr>
        <w:t xml:space="preserve"> </w:t>
      </w:r>
      <w:r w:rsidR="00C70949">
        <w:t>и очувањем завичајног, односно локалног културног наслеђа, његовом дигитализацијом и</w:t>
      </w:r>
      <w:r w:rsidR="00C70949">
        <w:rPr>
          <w:lang w:val="sr-Cyrl-RS"/>
        </w:rPr>
        <w:t xml:space="preserve"> </w:t>
      </w:r>
      <w:r w:rsidR="00C70949">
        <w:t>промовисањем међу млађим генерацијама.</w:t>
      </w:r>
      <w:r w:rsidR="00971890">
        <w:rPr>
          <w:lang w:val="sr-Cyrl-RS"/>
        </w:rPr>
        <w:t xml:space="preserve"> </w:t>
      </w:r>
      <w:r>
        <w:rPr>
          <w:lang w:val="sr-Cyrl-RS"/>
        </w:rPr>
        <w:t>Да би кутак био потпун постоји још потреба за пројектором, платном и носачем пројектор.</w:t>
      </w:r>
      <w:r w:rsidR="00753895" w:rsidRPr="00753895">
        <w:t xml:space="preserve"> </w:t>
      </w:r>
      <w:r w:rsidR="00753895">
        <w:rPr>
          <w:lang w:val="sr-Cyrl-RS"/>
        </w:rPr>
        <w:t>Успешност реализације идеје кутка за младе и дуготрајност пројекта додатно би се осигурала уколико би се обезбедили и електронски читачи књига какав је Киндле</w:t>
      </w:r>
      <w:r w:rsidR="00753895">
        <w:t>.</w:t>
      </w:r>
      <w:r w:rsidR="00971890">
        <w:rPr>
          <w:lang w:val="sr-Cyrl-RS"/>
        </w:rPr>
        <w:t xml:space="preserve"> </w:t>
      </w:r>
      <w:r w:rsidR="00753895">
        <w:rPr>
          <w:lang w:val="sr-Cyrl-RS"/>
        </w:rPr>
        <w:t>Ради се о е – читачу књига који је изузетно практичан и лаган, омогућава читање и акада светло у простору није најпогодније, те нуди опцију подешавања величине фонта</w:t>
      </w:r>
      <w:r w:rsidR="00753895">
        <w:t>.</w:t>
      </w:r>
      <w:r w:rsidR="00B7017C">
        <w:t xml:space="preserve"> </w:t>
      </w:r>
      <w:r w:rsidR="00753895">
        <w:rPr>
          <w:lang w:val="sr-Cyrl-RS"/>
        </w:rPr>
        <w:t>Електронски читачи су садашњост, не само будућност библиотекарства, због значајне уштеде простора и полица</w:t>
      </w:r>
      <w:r w:rsidR="00753895">
        <w:t xml:space="preserve">: </w:t>
      </w:r>
      <w:r w:rsidR="00753895">
        <w:rPr>
          <w:lang w:val="sr-Cyrl-RS"/>
        </w:rPr>
        <w:t xml:space="preserve">Киндле,уређај величине просечне књиге, може садржати хиљаде публикација којима се може приступити у било којем тренутку. Додатно, за разлику од телефона или таблета, Киндле читачи не оштећују вид и корисници могу читати дуго без напрезања. Киндле читачи у Библиотеци били би намењени првенствено младима, али и другим корисницима библиотеке који посете </w:t>
      </w:r>
      <w:r w:rsidR="00753895">
        <w:t>Book Lounge.</w:t>
      </w:r>
    </w:p>
    <w:p w:rsidR="005C21E3" w:rsidRPr="00C457D2" w:rsidRDefault="005C21E3" w:rsidP="006F4264">
      <w:pPr>
        <w:pStyle w:val="ListParagraph"/>
        <w:spacing w:after="0" w:line="258" w:lineRule="auto"/>
        <w:ind w:left="0" w:right="4" w:firstLine="0"/>
      </w:pPr>
    </w:p>
    <w:p w:rsidR="00AE54FD" w:rsidRDefault="00C70949" w:rsidP="006F4264">
      <w:pPr>
        <w:pStyle w:val="ListParagraph"/>
        <w:spacing w:after="0" w:line="258" w:lineRule="auto"/>
        <w:ind w:left="0" w:right="4" w:firstLine="0"/>
        <w:rPr>
          <w:b/>
          <w:u w:val="single"/>
        </w:rPr>
      </w:pPr>
      <w:r>
        <w:rPr>
          <w:lang w:val="sr-Cyrl-RS"/>
        </w:rPr>
        <w:t>2</w:t>
      </w:r>
      <w:r w:rsidR="00AE54FD" w:rsidRPr="00C457D2">
        <w:rPr>
          <w:lang w:val="sr-Cyrl-RS"/>
        </w:rPr>
        <w:t>)</w:t>
      </w:r>
      <w:r w:rsidR="00F0311C" w:rsidRPr="00C457D2">
        <w:rPr>
          <w:lang w:val="sr-Cyrl-RS"/>
        </w:rPr>
        <w:t xml:space="preserve"> </w:t>
      </w:r>
      <w:r w:rsidRPr="00C70949">
        <w:rPr>
          <w:b/>
          <w:u w:val="single"/>
        </w:rPr>
        <w:t>Р</w:t>
      </w:r>
      <w:r w:rsidR="00AD4519" w:rsidRPr="00C70949">
        <w:rPr>
          <w:b/>
          <w:u w:val="single"/>
        </w:rPr>
        <w:t>ешавање проблема са подземним водама у подрумским просторијама</w:t>
      </w:r>
    </w:p>
    <w:p w:rsidR="00C70949" w:rsidRPr="00C70949" w:rsidRDefault="00C70949" w:rsidP="006F4264">
      <w:pPr>
        <w:pStyle w:val="ListParagraph"/>
        <w:spacing w:after="0" w:line="258" w:lineRule="auto"/>
        <w:ind w:left="0" w:right="4" w:firstLine="0"/>
        <w:rPr>
          <w:b/>
          <w:u w:val="single"/>
        </w:rPr>
      </w:pPr>
    </w:p>
    <w:p w:rsidR="00C70949" w:rsidRDefault="00C70949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  <w:r>
        <w:lastRenderedPageBreak/>
        <w:t xml:space="preserve">Библиотека се већ </w:t>
      </w:r>
      <w:r w:rsidR="00404B20" w:rsidRPr="00C457D2">
        <w:rPr>
          <w:lang w:val="sr-Cyrl-RS"/>
        </w:rPr>
        <w:t xml:space="preserve">дуже време </w:t>
      </w:r>
      <w:r>
        <w:rPr>
          <w:lang w:val="sr-Cyrl-RS"/>
        </w:rPr>
        <w:t xml:space="preserve">суочава са проблемом </w:t>
      </w:r>
      <w:r w:rsidR="00404B20" w:rsidRPr="00C70949">
        <w:rPr>
          <w:b/>
          <w:lang w:val="sr-Cyrl-RS"/>
        </w:rPr>
        <w:t>продора подземних вода у подрумске просторије библиотеке</w:t>
      </w:r>
      <w:r w:rsidR="00404B20" w:rsidRPr="00C457D2">
        <w:rPr>
          <w:lang w:val="sr-Cyrl-RS"/>
        </w:rPr>
        <w:t xml:space="preserve">, где се иста задржава без тенденције опадања нивоа, или веома споро. У намери да се овај проблем реши </w:t>
      </w:r>
      <w:r w:rsidR="00EB6052">
        <w:rPr>
          <w:lang w:val="sr-Cyrl-RS"/>
        </w:rPr>
        <w:t xml:space="preserve">конкурисали </w:t>
      </w:r>
      <w:r w:rsidR="005C21E3">
        <w:rPr>
          <w:lang w:val="sr-Cyrl-RS"/>
        </w:rPr>
        <w:t>смо код Министарства културе</w:t>
      </w:r>
      <w:r w:rsidR="00EB6052">
        <w:rPr>
          <w:lang w:val="sr-Cyrl-RS"/>
        </w:rPr>
        <w:t xml:space="preserve"> и добили средства у износу од 256.000,00 динара</w:t>
      </w:r>
      <w:r w:rsidR="00365514">
        <w:rPr>
          <w:lang w:val="sr-Cyrl-RS"/>
        </w:rPr>
        <w:t xml:space="preserve"> </w:t>
      </w:r>
      <w:r w:rsidR="00445325">
        <w:rPr>
          <w:lang w:val="sr-Cyrl-RS"/>
        </w:rPr>
        <w:t xml:space="preserve">те су </w:t>
      </w:r>
      <w:r w:rsidR="002802AE">
        <w:rPr>
          <w:lang w:val="sr-Cyrl-RS"/>
        </w:rPr>
        <w:t>изведени</w:t>
      </w:r>
      <w:r w:rsidR="00404B20" w:rsidRPr="00C457D2">
        <w:rPr>
          <w:lang w:val="sr-Cyrl-RS"/>
        </w:rPr>
        <w:t xml:space="preserve">  геотехнички истражни радови</w:t>
      </w:r>
      <w:r w:rsidR="00445325">
        <w:rPr>
          <w:lang w:val="sr-Cyrl-RS"/>
        </w:rPr>
        <w:t xml:space="preserve"> и </w:t>
      </w:r>
      <w:r w:rsidR="00F20A1C">
        <w:rPr>
          <w:lang w:val="sr-Cyrl-RS"/>
        </w:rPr>
        <w:t>уграђени су пијезометри.</w:t>
      </w:r>
      <w:r w:rsidR="00404B20" w:rsidRPr="00C457D2">
        <w:rPr>
          <w:lang w:val="sr-Cyrl-RS"/>
        </w:rPr>
        <w:t xml:space="preserve"> </w:t>
      </w:r>
      <w:r w:rsidR="00114074" w:rsidRPr="00C457D2">
        <w:rPr>
          <w:lang w:val="sr-Cyrl-RS"/>
        </w:rPr>
        <w:t xml:space="preserve">Покрајински Завод за заштиту споменика културе је предложио </w:t>
      </w:r>
      <w:r w:rsidR="00114074" w:rsidRPr="005C21E3">
        <w:rPr>
          <w:b/>
          <w:lang w:val="sr-Cyrl-RS"/>
        </w:rPr>
        <w:t>истраживање тла</w:t>
      </w:r>
      <w:r w:rsidR="00114074" w:rsidRPr="00C457D2">
        <w:rPr>
          <w:lang w:val="sr-Cyrl-RS"/>
        </w:rPr>
        <w:t xml:space="preserve">, након којег </w:t>
      </w:r>
      <w:r w:rsidR="00114074">
        <w:rPr>
          <w:lang w:val="sr-Cyrl-RS"/>
        </w:rPr>
        <w:t xml:space="preserve">ће се </w:t>
      </w:r>
      <w:r w:rsidR="00114074" w:rsidRPr="00C457D2">
        <w:rPr>
          <w:lang w:val="sr-Cyrl-RS"/>
        </w:rPr>
        <w:t xml:space="preserve">утврдити узрок продора воде и донети одлука о начину решавања проблема. </w:t>
      </w:r>
      <w:r w:rsidR="00404B20" w:rsidRPr="00C457D2">
        <w:rPr>
          <w:lang w:val="sr-Cyrl-RS"/>
        </w:rPr>
        <w:t xml:space="preserve">Предмет истражних радова је утврђивање нивоа подземне воде у дужем временском периоду </w:t>
      </w:r>
      <w:r w:rsidR="002F2A82">
        <w:rPr>
          <w:lang w:val="sr-Cyrl-RS"/>
        </w:rPr>
        <w:t>до</w:t>
      </w:r>
      <w:r w:rsidR="00404B20" w:rsidRPr="00C457D2">
        <w:rPr>
          <w:lang w:val="sr-Cyrl-RS"/>
        </w:rPr>
        <w:t xml:space="preserve"> једне хидролошке године, а добијени резултати ће</w:t>
      </w:r>
      <w:r w:rsidR="005C21E3">
        <w:rPr>
          <w:lang w:val="sr-Cyrl-RS"/>
        </w:rPr>
        <w:t>,</w:t>
      </w:r>
      <w:r w:rsidR="00404B20" w:rsidRPr="00C457D2">
        <w:rPr>
          <w:lang w:val="sr-Cyrl-RS"/>
        </w:rPr>
        <w:t xml:space="preserve"> уз резултате</w:t>
      </w:r>
      <w:r w:rsidR="00F84F5C" w:rsidRPr="00C457D2">
        <w:rPr>
          <w:lang w:val="sr-Cyrl-RS"/>
        </w:rPr>
        <w:t xml:space="preserve"> </w:t>
      </w:r>
      <w:r w:rsidR="00404B20" w:rsidRPr="00C457D2">
        <w:rPr>
          <w:lang w:val="sr-Cyrl-RS"/>
        </w:rPr>
        <w:t>геотехничких истраживања</w:t>
      </w:r>
      <w:r w:rsidR="005C21E3">
        <w:rPr>
          <w:lang w:val="sr-Cyrl-RS"/>
        </w:rPr>
        <w:t>,</w:t>
      </w:r>
      <w:r w:rsidR="00404B20" w:rsidRPr="00C457D2">
        <w:rPr>
          <w:lang w:val="sr-Cyrl-RS"/>
        </w:rPr>
        <w:t xml:space="preserve"> послужити за даљи ток пројектовања мера санације подрумских просторија Народне библиотеке</w:t>
      </w:r>
      <w:r w:rsidR="00F0311C" w:rsidRPr="00C457D2">
        <w:rPr>
          <w:lang w:val="sr-Cyrl-RS"/>
        </w:rPr>
        <w:t xml:space="preserve"> - Бечеј</w:t>
      </w:r>
      <w:r w:rsidR="00404B20" w:rsidRPr="00C457D2">
        <w:rPr>
          <w:lang w:val="sr-Cyrl-RS"/>
        </w:rPr>
        <w:t>.</w:t>
      </w:r>
      <w:r w:rsidR="00E87615">
        <w:rPr>
          <w:lang w:val="sr-Cyrl-RS"/>
        </w:rPr>
        <w:t xml:space="preserve"> Следећи корак је израда пројектоно – техничке документације за који треба обезбедити средства.</w:t>
      </w:r>
    </w:p>
    <w:p w:rsidR="00C70949" w:rsidRDefault="00C70949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</w:p>
    <w:p w:rsidR="009F4C23" w:rsidRDefault="009F4C23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  <w:r w:rsidRPr="005C21E3">
        <w:rPr>
          <w:b/>
          <w:u w:val="single"/>
          <w:lang w:val="sr-Cyrl-RS"/>
        </w:rPr>
        <w:t>Истраживање тла је услов за конкурисање</w:t>
      </w:r>
      <w:r w:rsidR="00F0311C" w:rsidRPr="005C21E3">
        <w:rPr>
          <w:b/>
          <w:u w:val="single"/>
          <w:lang w:val="sr-Cyrl-RS"/>
        </w:rPr>
        <w:t xml:space="preserve"> за финансијска средства код раз</w:t>
      </w:r>
      <w:r w:rsidRPr="005C21E3">
        <w:rPr>
          <w:b/>
          <w:u w:val="single"/>
          <w:lang w:val="sr-Cyrl-RS"/>
        </w:rPr>
        <w:t>них донатора. Без тих истражних радова не постоји јасан циљ конкурисања</w:t>
      </w:r>
      <w:r w:rsidRPr="00C457D2">
        <w:rPr>
          <w:lang w:val="sr-Cyrl-RS"/>
        </w:rPr>
        <w:t>.</w:t>
      </w:r>
      <w:r w:rsidR="00F0311C" w:rsidRPr="00C457D2">
        <w:rPr>
          <w:lang w:val="sr-Cyrl-RS"/>
        </w:rPr>
        <w:t xml:space="preserve"> </w:t>
      </w:r>
    </w:p>
    <w:p w:rsidR="004945D3" w:rsidRPr="00C457D2" w:rsidRDefault="00442E9F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  <w:r>
        <w:rPr>
          <w:lang w:val="sr-Cyrl-RS"/>
        </w:rPr>
        <w:t>1</w:t>
      </w:r>
      <w:r w:rsidR="00AE54FD" w:rsidRPr="00C457D2">
        <w:rPr>
          <w:lang w:val="sr-Cyrl-RS"/>
        </w:rPr>
        <w:t>)</w:t>
      </w:r>
      <w:r w:rsidR="00E36F6B">
        <w:rPr>
          <w:lang w:val="sr-Cyrl-RS"/>
        </w:rPr>
        <w:t xml:space="preserve"> </w:t>
      </w:r>
      <w:r w:rsidR="004945D3" w:rsidRPr="00C457D2">
        <w:rPr>
          <w:lang w:val="sr-Cyrl-RS"/>
        </w:rPr>
        <w:t xml:space="preserve">потребна је </w:t>
      </w:r>
      <w:r w:rsidR="00AE54FD" w:rsidRPr="00C457D2">
        <w:t>поправка  фасаде</w:t>
      </w:r>
      <w:r w:rsidR="00145621">
        <w:t xml:space="preserve"> </w:t>
      </w:r>
      <w:r w:rsidR="004945D3" w:rsidRPr="00C457D2">
        <w:rPr>
          <w:lang w:val="sr-Cyrl-RS"/>
        </w:rPr>
        <w:t xml:space="preserve"> </w:t>
      </w:r>
      <w:r w:rsidR="00AA3D70">
        <w:rPr>
          <w:lang w:val="sr-Cyrl-RS"/>
        </w:rPr>
        <w:t xml:space="preserve">на централној згради </w:t>
      </w:r>
      <w:r w:rsidR="00A76780">
        <w:rPr>
          <w:lang w:val="sr-Cyrl-RS"/>
        </w:rPr>
        <w:t xml:space="preserve"> у Бечеју</w:t>
      </w:r>
    </w:p>
    <w:p w:rsidR="00AE54FD" w:rsidRPr="00C57F99" w:rsidRDefault="00442E9F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  <w:r>
        <w:rPr>
          <w:lang w:val="sr-Cyrl-RS"/>
        </w:rPr>
        <w:t>2</w:t>
      </w:r>
      <w:r w:rsidR="00AE54FD" w:rsidRPr="00C457D2">
        <w:rPr>
          <w:lang w:val="sr-Cyrl-RS"/>
        </w:rPr>
        <w:t>)</w:t>
      </w:r>
      <w:r w:rsidR="00E36F6B">
        <w:rPr>
          <w:lang w:val="sr-Cyrl-RS"/>
        </w:rPr>
        <w:t xml:space="preserve"> </w:t>
      </w:r>
      <w:r w:rsidR="00AE54FD" w:rsidRPr="00C457D2">
        <w:t xml:space="preserve">поправка </w:t>
      </w:r>
      <w:r w:rsidR="00C57F99">
        <w:rPr>
          <w:lang w:val="sr-Cyrl-RS"/>
        </w:rPr>
        <w:t>и</w:t>
      </w:r>
      <w:r w:rsidR="00323E0F">
        <w:rPr>
          <w:lang w:val="sr-Cyrl-RS"/>
        </w:rPr>
        <w:t xml:space="preserve"> </w:t>
      </w:r>
      <w:r w:rsidR="00C57F99">
        <w:rPr>
          <w:lang w:val="sr-Cyrl-RS"/>
        </w:rPr>
        <w:t xml:space="preserve">кречење </w:t>
      </w:r>
      <w:r w:rsidR="00323E0F">
        <w:rPr>
          <w:lang w:val="sr-Cyrl-RS"/>
        </w:rPr>
        <w:t xml:space="preserve">просторија </w:t>
      </w:r>
      <w:r w:rsidR="00C57F99">
        <w:rPr>
          <w:lang w:val="sr-Cyrl-RS"/>
        </w:rPr>
        <w:t xml:space="preserve"> у Бачком Петровом Селу</w:t>
      </w:r>
    </w:p>
    <w:p w:rsidR="00706D5D" w:rsidRPr="00C457D2" w:rsidRDefault="00442E9F" w:rsidP="006F4264">
      <w:pPr>
        <w:pStyle w:val="ListParagraph"/>
        <w:spacing w:after="0" w:line="258" w:lineRule="auto"/>
        <w:ind w:left="0" w:right="4" w:firstLine="0"/>
        <w:rPr>
          <w:lang w:val="sr-Cyrl-RS"/>
        </w:rPr>
      </w:pPr>
      <w:r>
        <w:rPr>
          <w:lang w:val="sr-Cyrl-RS"/>
        </w:rPr>
        <w:t>3</w:t>
      </w:r>
      <w:r w:rsidR="00706D5D">
        <w:rPr>
          <w:lang w:val="sr-Cyrl-RS"/>
        </w:rPr>
        <w:t>)</w:t>
      </w:r>
      <w:r w:rsidR="00E36F6B">
        <w:rPr>
          <w:lang w:val="sr-Cyrl-RS"/>
        </w:rPr>
        <w:t xml:space="preserve"> </w:t>
      </w:r>
      <w:r w:rsidR="00706D5D">
        <w:rPr>
          <w:lang w:val="sr-Cyrl-RS"/>
        </w:rPr>
        <w:t>мање текуће поправке зграде током године</w:t>
      </w:r>
    </w:p>
    <w:p w:rsidR="00F84F5C" w:rsidRPr="00C457D2" w:rsidRDefault="004B137D" w:rsidP="004B137D">
      <w:pPr>
        <w:pStyle w:val="ListParagraph"/>
        <w:spacing w:after="0" w:line="258" w:lineRule="auto"/>
        <w:ind w:left="0" w:right="4" w:firstLine="0"/>
      </w:pPr>
      <w:r w:rsidRPr="00C457D2">
        <w:t xml:space="preserve"> </w:t>
      </w:r>
    </w:p>
    <w:p w:rsidR="00F84F5C" w:rsidRPr="00C457D2" w:rsidRDefault="006F4264" w:rsidP="006F4264">
      <w:pPr>
        <w:spacing w:after="0" w:line="258" w:lineRule="auto"/>
        <w:ind w:right="4" w:firstLine="0"/>
        <w:rPr>
          <w:lang w:val="sr-Cyrl-RS"/>
        </w:rPr>
      </w:pPr>
      <w:r w:rsidRPr="00C457D2">
        <w:rPr>
          <w:lang w:val="sr-Cyrl-RS"/>
        </w:rPr>
        <w:t xml:space="preserve">- </w:t>
      </w:r>
      <w:r w:rsidR="00A76780">
        <w:rPr>
          <w:u w:val="single"/>
          <w:lang w:val="sr-Cyrl-RS"/>
        </w:rPr>
        <w:t>Од столарских рад</w:t>
      </w:r>
      <w:r w:rsidRPr="00A76780">
        <w:rPr>
          <w:u w:val="single"/>
          <w:lang w:val="sr-Cyrl-RS"/>
        </w:rPr>
        <w:t>ова</w:t>
      </w:r>
      <w:r w:rsidRPr="00C457D2">
        <w:rPr>
          <w:lang w:val="sr-Cyrl-RS"/>
        </w:rPr>
        <w:t xml:space="preserve"> се предвиђа</w:t>
      </w:r>
      <w:r w:rsidR="00F84F5C" w:rsidRPr="00C457D2">
        <w:rPr>
          <w:lang w:val="sr-Cyrl-RS"/>
        </w:rPr>
        <w:t>:</w:t>
      </w:r>
      <w:r w:rsidRPr="00C457D2">
        <w:rPr>
          <w:lang w:val="sr-Cyrl-RS"/>
        </w:rPr>
        <w:t xml:space="preserve"> </w:t>
      </w:r>
    </w:p>
    <w:p w:rsidR="00F84F5C" w:rsidRPr="00C457D2" w:rsidRDefault="00F84F5C" w:rsidP="006F4264">
      <w:pPr>
        <w:spacing w:after="0" w:line="258" w:lineRule="auto"/>
        <w:ind w:right="4" w:firstLine="0"/>
        <w:rPr>
          <w:szCs w:val="26"/>
          <w:lang w:val="sr-Cyrl-RS"/>
        </w:rPr>
      </w:pPr>
      <w:r w:rsidRPr="00C457D2">
        <w:rPr>
          <w:lang w:val="sr-Cyrl-RS"/>
        </w:rPr>
        <w:t>1)</w:t>
      </w:r>
      <w:r w:rsidR="00E36F6B">
        <w:rPr>
          <w:lang w:val="sr-Cyrl-RS"/>
        </w:rPr>
        <w:t xml:space="preserve"> </w:t>
      </w:r>
      <w:r w:rsidR="006F4264" w:rsidRPr="00C457D2">
        <w:rPr>
          <w:lang w:val="sr-Cyrl-RS"/>
        </w:rPr>
        <w:t xml:space="preserve">израда </w:t>
      </w:r>
      <w:r w:rsidR="003C1FCF">
        <w:rPr>
          <w:lang w:val="sr-Cyrl-RS"/>
        </w:rPr>
        <w:t xml:space="preserve">нових полица на </w:t>
      </w:r>
      <w:r w:rsidR="005C21E3">
        <w:rPr>
          <w:lang w:val="sr-Cyrl-RS"/>
        </w:rPr>
        <w:t>Одељењима у Бечеју</w:t>
      </w:r>
    </w:p>
    <w:p w:rsidR="00E61D3F" w:rsidRDefault="00F84F5C" w:rsidP="006F4264">
      <w:pPr>
        <w:spacing w:after="0" w:line="258" w:lineRule="auto"/>
        <w:ind w:right="4" w:firstLine="0"/>
        <w:rPr>
          <w:lang w:val="sr-Cyrl-RS"/>
        </w:rPr>
      </w:pPr>
      <w:r w:rsidRPr="00C457D2">
        <w:rPr>
          <w:szCs w:val="26"/>
          <w:lang w:val="sr-Cyrl-RS"/>
        </w:rPr>
        <w:t>2)</w:t>
      </w:r>
      <w:r w:rsidR="00E36F6B">
        <w:rPr>
          <w:szCs w:val="26"/>
          <w:lang w:val="sr-Cyrl-RS"/>
        </w:rPr>
        <w:t xml:space="preserve"> </w:t>
      </w:r>
      <w:r w:rsidR="00706D5D">
        <w:rPr>
          <w:lang w:val="sr-Cyrl-RS"/>
        </w:rPr>
        <w:t>попр</w:t>
      </w:r>
      <w:r w:rsidR="006F4264" w:rsidRPr="00C457D2">
        <w:t xml:space="preserve">авка </w:t>
      </w:r>
      <w:r w:rsidR="00C517EE">
        <w:rPr>
          <w:lang w:val="sr-Cyrl-RS"/>
        </w:rPr>
        <w:t xml:space="preserve">прозора </w:t>
      </w:r>
      <w:r w:rsidR="005C21E3">
        <w:rPr>
          <w:lang w:val="sr-Cyrl-RS"/>
        </w:rPr>
        <w:t xml:space="preserve"> на  Одељењима</w:t>
      </w:r>
      <w:r w:rsidR="00E61D3F">
        <w:rPr>
          <w:lang w:val="sr-Cyrl-RS"/>
        </w:rPr>
        <w:t xml:space="preserve"> у Бечеју</w:t>
      </w:r>
    </w:p>
    <w:p w:rsidR="00706D5D" w:rsidRDefault="00E61D3F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3) поправка </w:t>
      </w:r>
      <w:r w:rsidR="009B6AE9" w:rsidRPr="00C457D2">
        <w:t>столица и столова</w:t>
      </w:r>
      <w:r w:rsidR="006F4264" w:rsidRPr="00C457D2">
        <w:rPr>
          <w:lang w:val="sr-Cyrl-RS"/>
        </w:rPr>
        <w:t xml:space="preserve"> </w:t>
      </w:r>
      <w:r w:rsidR="009B6AE9" w:rsidRPr="00C457D2">
        <w:t>у Радичевићу и Бачком Градишту</w:t>
      </w:r>
      <w:r w:rsidR="009B6AE9" w:rsidRPr="00C457D2">
        <w:rPr>
          <w:lang w:val="sr-Cyrl-RS"/>
        </w:rPr>
        <w:t xml:space="preserve"> </w:t>
      </w:r>
    </w:p>
    <w:p w:rsidR="006F4264" w:rsidRDefault="00F84F5C" w:rsidP="006F4264">
      <w:pPr>
        <w:spacing w:after="0" w:line="258" w:lineRule="auto"/>
        <w:ind w:right="4" w:firstLine="0"/>
        <w:rPr>
          <w:lang w:val="sr-Cyrl-RS"/>
        </w:rPr>
      </w:pPr>
      <w:r w:rsidRPr="00C457D2">
        <w:rPr>
          <w:lang w:val="sr-Cyrl-RS"/>
        </w:rPr>
        <w:t>3)</w:t>
      </w:r>
      <w:r w:rsidR="00706D5D">
        <w:rPr>
          <w:lang w:val="sr-Cyrl-RS"/>
        </w:rPr>
        <w:t xml:space="preserve"> остале текуће поправке током године</w:t>
      </w:r>
    </w:p>
    <w:p w:rsidR="00FD2824" w:rsidRDefault="00FD2824" w:rsidP="006F4264">
      <w:pPr>
        <w:spacing w:after="0" w:line="258" w:lineRule="auto"/>
        <w:ind w:right="4" w:firstLine="0"/>
        <w:rPr>
          <w:lang w:val="sr-Cyrl-RS"/>
        </w:rPr>
      </w:pPr>
    </w:p>
    <w:p w:rsidR="00FD2824" w:rsidRDefault="00FD2824" w:rsidP="00FD2824">
      <w:pPr>
        <w:spacing w:after="0" w:line="258" w:lineRule="auto"/>
        <w:ind w:right="4" w:firstLine="0"/>
        <w:rPr>
          <w:u w:val="single"/>
          <w:lang w:val="sr-Cyrl-RS"/>
        </w:rPr>
      </w:pPr>
      <w:r>
        <w:t>-</w:t>
      </w:r>
      <w:r w:rsidRPr="00FD2824">
        <w:rPr>
          <w:u w:val="single"/>
          <w:lang w:val="sr-Cyrl-RS"/>
        </w:rPr>
        <w:t>Од лимарских радова потребн</w:t>
      </w:r>
      <w:r>
        <w:rPr>
          <w:u w:val="single"/>
          <w:lang w:val="sr-Cyrl-RS"/>
        </w:rPr>
        <w:t>а</w:t>
      </w:r>
      <w:r w:rsidRPr="00FD2824">
        <w:rPr>
          <w:u w:val="single"/>
          <w:lang w:val="sr-Cyrl-RS"/>
        </w:rPr>
        <w:t xml:space="preserve"> је :</w:t>
      </w:r>
    </w:p>
    <w:p w:rsidR="00FD2824" w:rsidRDefault="00FD2824" w:rsidP="00FD282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1) поправка дела кров</w:t>
      </w:r>
      <w:r w:rsidR="006E3A5C">
        <w:rPr>
          <w:lang w:val="sr-Cyrl-RS"/>
        </w:rPr>
        <w:t>а</w:t>
      </w:r>
      <w:r>
        <w:rPr>
          <w:lang w:val="sr-Cyrl-RS"/>
        </w:rPr>
        <w:t xml:space="preserve"> због прокишњавања на главној згради у Бечеју</w:t>
      </w:r>
    </w:p>
    <w:p w:rsidR="00FD2824" w:rsidRDefault="00FD2824" w:rsidP="00FD282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2) </w:t>
      </w:r>
      <w:r w:rsidR="006E3A5C">
        <w:rPr>
          <w:lang w:val="sr-Cyrl-RS"/>
        </w:rPr>
        <w:t>текуће одржавање олука у свим огранцима</w:t>
      </w:r>
    </w:p>
    <w:p w:rsidR="006E3A5C" w:rsidRPr="00FD2824" w:rsidRDefault="006E3A5C" w:rsidP="00FD282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3) замена црепова у огранку у Радичевићу</w:t>
      </w:r>
    </w:p>
    <w:p w:rsidR="005A5BB4" w:rsidRPr="00FD2824" w:rsidRDefault="005A5BB4" w:rsidP="006F4264">
      <w:pPr>
        <w:spacing w:after="0" w:line="258" w:lineRule="auto"/>
        <w:ind w:right="4" w:firstLine="0"/>
        <w:rPr>
          <w:u w:val="single"/>
          <w:lang w:val="sr-Cyrl-RS"/>
        </w:rPr>
      </w:pPr>
      <w:r w:rsidRPr="00FD2824">
        <w:rPr>
          <w:u w:val="single"/>
        </w:rPr>
        <w:t xml:space="preserve"> </w:t>
      </w:r>
    </w:p>
    <w:p w:rsidR="00D946F1" w:rsidRPr="00C457D2" w:rsidRDefault="00D946F1" w:rsidP="00D946F1">
      <w:pPr>
        <w:spacing w:after="0"/>
        <w:ind w:right="4" w:firstLine="0"/>
        <w:rPr>
          <w:szCs w:val="26"/>
          <w:lang w:val="sr-Cyrl-RS"/>
        </w:rPr>
      </w:pPr>
      <w:r w:rsidRPr="00C457D2">
        <w:rPr>
          <w:szCs w:val="26"/>
          <w:lang w:val="sr-Cyrl-RS"/>
        </w:rPr>
        <w:t xml:space="preserve">- </w:t>
      </w:r>
      <w:r w:rsidRPr="00A76780">
        <w:rPr>
          <w:szCs w:val="26"/>
          <w:u w:val="single"/>
          <w:lang w:val="sr-Cyrl-RS"/>
        </w:rPr>
        <w:t>Од радова на водоводу и канализацији</w:t>
      </w:r>
      <w:r>
        <w:rPr>
          <w:szCs w:val="26"/>
          <w:lang w:val="sr-Cyrl-RS"/>
        </w:rPr>
        <w:t xml:space="preserve"> потребн</w:t>
      </w:r>
      <w:r w:rsidR="006E3A5C">
        <w:rPr>
          <w:szCs w:val="26"/>
          <w:lang w:val="sr-Cyrl-RS"/>
        </w:rPr>
        <w:t>а</w:t>
      </w:r>
      <w:r>
        <w:rPr>
          <w:szCs w:val="26"/>
          <w:lang w:val="sr-Cyrl-RS"/>
        </w:rPr>
        <w:t xml:space="preserve"> ј</w:t>
      </w:r>
      <w:r w:rsidRPr="00C457D2">
        <w:rPr>
          <w:szCs w:val="26"/>
          <w:lang w:val="sr-Cyrl-RS"/>
        </w:rPr>
        <w:t>е</w:t>
      </w:r>
      <w:r>
        <w:rPr>
          <w:szCs w:val="26"/>
          <w:lang w:val="sr-Cyrl-RS"/>
        </w:rPr>
        <w:t>:</w:t>
      </w:r>
      <w:r w:rsidRPr="00C457D2">
        <w:rPr>
          <w:szCs w:val="26"/>
          <w:lang w:val="sr-Cyrl-RS"/>
        </w:rPr>
        <w:t xml:space="preserve"> </w:t>
      </w:r>
    </w:p>
    <w:p w:rsidR="00D946F1" w:rsidRDefault="00D946F1" w:rsidP="00D946F1">
      <w:pPr>
        <w:spacing w:after="0"/>
        <w:ind w:right="4" w:firstLine="0"/>
        <w:rPr>
          <w:szCs w:val="26"/>
          <w:lang w:val="sr-Cyrl-RS"/>
        </w:rPr>
      </w:pPr>
      <w:r w:rsidRPr="00C457D2">
        <w:rPr>
          <w:szCs w:val="26"/>
          <w:lang w:val="sr-Cyrl-RS"/>
        </w:rPr>
        <w:t>1)</w:t>
      </w:r>
      <w:r w:rsidR="00E36F6B">
        <w:rPr>
          <w:szCs w:val="26"/>
          <w:lang w:val="sr-Cyrl-RS"/>
        </w:rPr>
        <w:t xml:space="preserve"> </w:t>
      </w:r>
      <w:r w:rsidRPr="00C457D2">
        <w:rPr>
          <w:szCs w:val="26"/>
          <w:lang w:val="sr-Cyrl-RS"/>
        </w:rPr>
        <w:t xml:space="preserve">замена сломљених поклопаца тоалета и </w:t>
      </w:r>
      <w:r w:rsidR="00145621">
        <w:rPr>
          <w:szCs w:val="26"/>
          <w:lang w:val="sr-Cyrl-RS"/>
        </w:rPr>
        <w:t>неисправних славина</w:t>
      </w:r>
    </w:p>
    <w:p w:rsidR="00706D5D" w:rsidRPr="00C457D2" w:rsidRDefault="00706D5D" w:rsidP="00D946F1">
      <w:pPr>
        <w:spacing w:after="0"/>
        <w:ind w:right="4" w:firstLine="0"/>
        <w:rPr>
          <w:szCs w:val="26"/>
          <w:lang w:val="sr-Cyrl-RS"/>
        </w:rPr>
      </w:pPr>
      <w:r>
        <w:rPr>
          <w:szCs w:val="26"/>
          <w:lang w:val="sr-Cyrl-RS"/>
        </w:rPr>
        <w:t>2)</w:t>
      </w:r>
      <w:r w:rsidR="00E36F6B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текуће поправке током године</w:t>
      </w:r>
    </w:p>
    <w:p w:rsidR="00D946F1" w:rsidRPr="00C457D2" w:rsidRDefault="00D946F1" w:rsidP="006F4264">
      <w:pPr>
        <w:spacing w:after="0" w:line="258" w:lineRule="auto"/>
        <w:ind w:right="4" w:firstLine="0"/>
        <w:rPr>
          <w:lang w:val="sr-Cyrl-RS"/>
        </w:rPr>
      </w:pPr>
    </w:p>
    <w:p w:rsidR="00D946F1" w:rsidRDefault="00D946F1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- </w:t>
      </w:r>
      <w:r w:rsidR="00C70949">
        <w:rPr>
          <w:u w:val="single"/>
          <w:lang w:val="sr-Cyrl-RS"/>
        </w:rPr>
        <w:t>Административну опрему</w:t>
      </w:r>
      <w:r>
        <w:rPr>
          <w:lang w:val="sr-Cyrl-RS"/>
        </w:rPr>
        <w:t xml:space="preserve"> треба </w:t>
      </w:r>
      <w:r w:rsidR="00C70949">
        <w:rPr>
          <w:lang w:val="sr-Cyrl-RS"/>
        </w:rPr>
        <w:t xml:space="preserve">обновљати, јер се иста, коришћењем, троши. </w:t>
      </w:r>
      <w:r>
        <w:rPr>
          <w:lang w:val="sr-Cyrl-RS"/>
        </w:rPr>
        <w:t xml:space="preserve">Рачунарска и електронска опрема </w:t>
      </w:r>
      <w:r w:rsidR="00C70949">
        <w:rPr>
          <w:lang w:val="sr-Cyrl-RS"/>
        </w:rPr>
        <w:t>у библиотеци треба да буде</w:t>
      </w:r>
      <w:r w:rsidR="006C2BF0">
        <w:rPr>
          <w:lang w:val="sr-Cyrl-RS"/>
        </w:rPr>
        <w:t xml:space="preserve"> у складу </w:t>
      </w:r>
      <w:r w:rsidR="0028558C">
        <w:rPr>
          <w:lang w:val="sr-Cyrl-RS"/>
        </w:rPr>
        <w:t>са потребама данашњице</w:t>
      </w:r>
      <w:r w:rsidR="006C2BF0">
        <w:rPr>
          <w:lang w:val="sr-Cyrl-RS"/>
        </w:rPr>
        <w:t xml:space="preserve">. Намештај </w:t>
      </w:r>
      <w:r w:rsidR="0028558C">
        <w:rPr>
          <w:lang w:val="sr-Cyrl-RS"/>
        </w:rPr>
        <w:t>у библиотеци, како за смештај књига тако и за безбедан рад запослених, треба обнављати и прилагођавати стандардима у струци.</w:t>
      </w:r>
    </w:p>
    <w:p w:rsidR="006C2BF0" w:rsidRDefault="006C2BF0" w:rsidP="006F4264">
      <w:pPr>
        <w:spacing w:after="0" w:line="258" w:lineRule="auto"/>
        <w:ind w:right="4" w:firstLine="0"/>
        <w:rPr>
          <w:lang w:val="sr-Cyrl-RS"/>
        </w:rPr>
      </w:pPr>
    </w:p>
    <w:p w:rsidR="006C2BF0" w:rsidRDefault="006C2BF0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- </w:t>
      </w:r>
      <w:r>
        <w:rPr>
          <w:u w:val="single"/>
          <w:lang w:val="sr-Cyrl-RS"/>
        </w:rPr>
        <w:t>О</w:t>
      </w:r>
      <w:r w:rsidRPr="006C2BF0">
        <w:rPr>
          <w:u w:val="single"/>
          <w:lang w:val="sr-Cyrl-RS"/>
        </w:rPr>
        <w:t>д намештаја</w:t>
      </w:r>
      <w:r>
        <w:rPr>
          <w:lang w:val="sr-Cyrl-RS"/>
        </w:rPr>
        <w:t xml:space="preserve"> постоји потреба:</w:t>
      </w:r>
    </w:p>
    <w:p w:rsidR="006C2BF0" w:rsidRDefault="006C2BF0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 xml:space="preserve">1) набавке нових столица и столова у читаоници у Радичевићу и Бачком Градишту (укупно </w:t>
      </w:r>
      <w:r w:rsidR="004A1006">
        <w:t>30</w:t>
      </w:r>
      <w:r>
        <w:rPr>
          <w:lang w:val="sr-Cyrl-RS"/>
        </w:rPr>
        <w:t xml:space="preserve"> столица и 15 столова),</w:t>
      </w:r>
    </w:p>
    <w:p w:rsidR="00A405FA" w:rsidRDefault="00A405FA" w:rsidP="006F4264">
      <w:pPr>
        <w:spacing w:after="0" w:line="258" w:lineRule="auto"/>
        <w:ind w:right="4" w:firstLine="0"/>
        <w:rPr>
          <w:lang w:val="sr-Cyrl-RS"/>
        </w:rPr>
      </w:pPr>
    </w:p>
    <w:p w:rsidR="00920D7F" w:rsidRDefault="007107CC" w:rsidP="006F4264">
      <w:pPr>
        <w:spacing w:after="0" w:line="258" w:lineRule="auto"/>
        <w:ind w:right="4" w:firstLine="0"/>
        <w:rPr>
          <w:lang w:val="sr-Cyrl-RS"/>
        </w:rPr>
      </w:pPr>
      <w:r w:rsidRPr="00C457D2">
        <w:rPr>
          <w:lang w:val="sr-Cyrl-RS"/>
        </w:rPr>
        <w:t xml:space="preserve">- </w:t>
      </w:r>
      <w:r w:rsidRPr="00A76780">
        <w:rPr>
          <w:u w:val="single"/>
          <w:lang w:val="sr-Cyrl-RS"/>
        </w:rPr>
        <w:t>Од</w:t>
      </w:r>
      <w:r w:rsidR="00F84F5C" w:rsidRPr="00A76780">
        <w:rPr>
          <w:u w:val="single"/>
          <w:lang w:val="sr-Cyrl-RS"/>
        </w:rPr>
        <w:t xml:space="preserve"> рачунарске опреме</w:t>
      </w:r>
      <w:r w:rsidR="00F84F5C" w:rsidRPr="00C457D2">
        <w:rPr>
          <w:lang w:val="sr-Cyrl-RS"/>
        </w:rPr>
        <w:t xml:space="preserve"> </w:t>
      </w:r>
      <w:r w:rsidRPr="00C457D2">
        <w:rPr>
          <w:lang w:val="sr-Cyrl-RS"/>
        </w:rPr>
        <w:t>планира</w:t>
      </w:r>
      <w:r w:rsidR="00F84F5C" w:rsidRPr="00C457D2">
        <w:rPr>
          <w:lang w:val="sr-Cyrl-RS"/>
        </w:rPr>
        <w:t xml:space="preserve"> се:</w:t>
      </w:r>
    </w:p>
    <w:p w:rsidR="00F84F5C" w:rsidRDefault="00C517EE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lastRenderedPageBreak/>
        <w:t>1</w:t>
      </w:r>
      <w:r w:rsidR="00920D7F">
        <w:rPr>
          <w:lang w:val="sr-Cyrl-RS"/>
        </w:rPr>
        <w:t xml:space="preserve">) </w:t>
      </w:r>
      <w:r w:rsidR="007107CC" w:rsidRPr="00C457D2">
        <w:rPr>
          <w:lang w:val="sr-Cyrl-RS"/>
        </w:rPr>
        <w:t xml:space="preserve">куповина </w:t>
      </w:r>
      <w:r w:rsidR="002F2A82">
        <w:rPr>
          <w:lang w:val="sr-Cyrl-RS"/>
        </w:rPr>
        <w:t>2</w:t>
      </w:r>
      <w:r w:rsidR="007107CC" w:rsidRPr="00C457D2">
        <w:rPr>
          <w:lang w:val="sr-Cyrl-RS"/>
        </w:rPr>
        <w:t xml:space="preserve"> лаптоп</w:t>
      </w:r>
      <w:r w:rsidR="002F2A82">
        <w:rPr>
          <w:lang w:val="sr-Cyrl-RS"/>
        </w:rPr>
        <w:t>а</w:t>
      </w:r>
      <w:r w:rsidR="007107CC" w:rsidRPr="00C457D2">
        <w:rPr>
          <w:lang w:val="sr-Cyrl-RS"/>
        </w:rPr>
        <w:t xml:space="preserve"> за потребе огранака у Бачком Градишту</w:t>
      </w:r>
      <w:r w:rsidR="002F2A82">
        <w:rPr>
          <w:lang w:val="sr-Cyrl-RS"/>
        </w:rPr>
        <w:t xml:space="preserve"> и Радичевићу</w:t>
      </w:r>
      <w:r w:rsidR="009B6AE9" w:rsidRPr="00C457D2">
        <w:rPr>
          <w:lang w:val="sr-Cyrl-RS"/>
        </w:rPr>
        <w:t xml:space="preserve"> </w:t>
      </w:r>
    </w:p>
    <w:p w:rsidR="00F84F5C" w:rsidRPr="00C457D2" w:rsidRDefault="00C517EE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2</w:t>
      </w:r>
      <w:r w:rsidR="00F84F5C" w:rsidRPr="00C457D2">
        <w:rPr>
          <w:lang w:val="sr-Cyrl-RS"/>
        </w:rPr>
        <w:t>) скенер и штампач</w:t>
      </w:r>
      <w:r w:rsidR="009B6AE9" w:rsidRPr="00C457D2">
        <w:rPr>
          <w:lang w:val="sr-Cyrl-RS"/>
        </w:rPr>
        <w:t xml:space="preserve"> за огран</w:t>
      </w:r>
      <w:r w:rsidR="00F84F5C" w:rsidRPr="00C457D2">
        <w:rPr>
          <w:lang w:val="sr-Cyrl-RS"/>
        </w:rPr>
        <w:t>ак</w:t>
      </w:r>
      <w:r w:rsidR="009B6AE9" w:rsidRPr="00C457D2">
        <w:rPr>
          <w:lang w:val="sr-Cyrl-RS"/>
        </w:rPr>
        <w:t xml:space="preserve"> </w:t>
      </w:r>
      <w:r w:rsidR="00F84F5C" w:rsidRPr="00C457D2">
        <w:rPr>
          <w:lang w:val="sr-Cyrl-RS"/>
        </w:rPr>
        <w:t>у</w:t>
      </w:r>
      <w:r w:rsidR="009B6AE9" w:rsidRPr="00C457D2">
        <w:rPr>
          <w:lang w:val="sr-Cyrl-RS"/>
        </w:rPr>
        <w:t xml:space="preserve"> Радичевић</w:t>
      </w:r>
      <w:r w:rsidR="00F84F5C" w:rsidRPr="00C457D2">
        <w:rPr>
          <w:lang w:val="sr-Cyrl-RS"/>
        </w:rPr>
        <w:t>у</w:t>
      </w:r>
      <w:r w:rsidR="009B6AE9" w:rsidRPr="00C457D2">
        <w:rPr>
          <w:lang w:val="sr-Cyrl-RS"/>
        </w:rPr>
        <w:t xml:space="preserve"> </w:t>
      </w:r>
    </w:p>
    <w:p w:rsidR="00F84F5C" w:rsidRDefault="00C517EE" w:rsidP="006F4264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3</w:t>
      </w:r>
      <w:r w:rsidR="005C21E3">
        <w:rPr>
          <w:lang w:val="sr-Cyrl-RS"/>
        </w:rPr>
        <w:t xml:space="preserve">) </w:t>
      </w:r>
      <w:r w:rsidR="00F84F5C" w:rsidRPr="00C457D2">
        <w:rPr>
          <w:lang w:val="sr-Cyrl-RS"/>
        </w:rPr>
        <w:t xml:space="preserve">куповина </w:t>
      </w:r>
      <w:r w:rsidR="004B4FCD" w:rsidRPr="00C457D2">
        <w:rPr>
          <w:lang w:val="sr-Cyrl-RS"/>
        </w:rPr>
        <w:t>елемената за</w:t>
      </w:r>
      <w:r w:rsidR="00F84F5C" w:rsidRPr="00C457D2">
        <w:rPr>
          <w:lang w:val="sr-Cyrl-RS"/>
        </w:rPr>
        <w:t xml:space="preserve"> јачање</w:t>
      </w:r>
      <w:r w:rsidR="004B4FCD" w:rsidRPr="00C457D2">
        <w:rPr>
          <w:lang w:val="sr-Cyrl-RS"/>
        </w:rPr>
        <w:t xml:space="preserve"> рачунар</w:t>
      </w:r>
      <w:r w:rsidR="00F84F5C" w:rsidRPr="00C457D2">
        <w:rPr>
          <w:lang w:val="sr-Cyrl-RS"/>
        </w:rPr>
        <w:t>а</w:t>
      </w:r>
      <w:r w:rsidR="004B4FCD" w:rsidRPr="00C457D2">
        <w:rPr>
          <w:lang w:val="sr-Cyrl-RS"/>
        </w:rPr>
        <w:t xml:space="preserve"> </w:t>
      </w:r>
      <w:r w:rsidR="009B6AE9" w:rsidRPr="00C457D2">
        <w:rPr>
          <w:lang w:val="sr-Cyrl-RS"/>
        </w:rPr>
        <w:t>према савету стручњака ко</w:t>
      </w:r>
      <w:r w:rsidR="0037568C">
        <w:rPr>
          <w:lang w:val="sr-Cyrl-RS"/>
        </w:rPr>
        <w:t>ји поправља</w:t>
      </w:r>
      <w:r w:rsidR="00E849C7">
        <w:rPr>
          <w:lang w:val="sr-Cyrl-RS"/>
        </w:rPr>
        <w:t xml:space="preserve">ју </w:t>
      </w:r>
      <w:r w:rsidR="0037568C">
        <w:rPr>
          <w:lang w:val="sr-Cyrl-RS"/>
        </w:rPr>
        <w:t>рачунаре библиотеке</w:t>
      </w:r>
    </w:p>
    <w:p w:rsidR="00F84F5C" w:rsidRPr="00C457D2" w:rsidRDefault="007107CC" w:rsidP="004F1250">
      <w:pPr>
        <w:spacing w:after="0"/>
        <w:ind w:right="4" w:firstLine="0"/>
        <w:rPr>
          <w:szCs w:val="26"/>
          <w:lang w:val="sr-Cyrl-RS"/>
        </w:rPr>
      </w:pPr>
      <w:r w:rsidRPr="00C457D2">
        <w:rPr>
          <w:szCs w:val="26"/>
          <w:lang w:val="sr-Cyrl-RS"/>
        </w:rPr>
        <w:t xml:space="preserve">- </w:t>
      </w:r>
      <w:r w:rsidRPr="00A76780">
        <w:rPr>
          <w:szCs w:val="26"/>
          <w:u w:val="single"/>
          <w:lang w:val="sr-Cyrl-RS"/>
        </w:rPr>
        <w:t>Од електричне</w:t>
      </w:r>
      <w:r w:rsidR="00A76780">
        <w:rPr>
          <w:szCs w:val="26"/>
          <w:u w:val="single"/>
          <w:lang w:val="sr-Cyrl-RS"/>
        </w:rPr>
        <w:t xml:space="preserve"> и електронске</w:t>
      </w:r>
      <w:r w:rsidRPr="00A76780">
        <w:rPr>
          <w:szCs w:val="26"/>
          <w:u w:val="single"/>
          <w:lang w:val="sr-Cyrl-RS"/>
        </w:rPr>
        <w:t xml:space="preserve"> опреме</w:t>
      </w:r>
      <w:r w:rsidRPr="00C457D2">
        <w:rPr>
          <w:szCs w:val="26"/>
          <w:lang w:val="sr-Cyrl-RS"/>
        </w:rPr>
        <w:t xml:space="preserve"> планира се</w:t>
      </w:r>
      <w:r w:rsidR="00F84F5C" w:rsidRPr="00C457D2">
        <w:rPr>
          <w:szCs w:val="26"/>
          <w:lang w:val="sr-Cyrl-RS"/>
        </w:rPr>
        <w:t>:</w:t>
      </w:r>
      <w:r w:rsidRPr="00C457D2">
        <w:rPr>
          <w:szCs w:val="26"/>
          <w:lang w:val="sr-Cyrl-RS"/>
        </w:rPr>
        <w:t xml:space="preserve"> </w:t>
      </w:r>
    </w:p>
    <w:p w:rsidR="00F84F5C" w:rsidRPr="00C457D2" w:rsidRDefault="00920D7F" w:rsidP="004F1250">
      <w:pPr>
        <w:spacing w:after="0"/>
        <w:ind w:right="4" w:firstLine="0"/>
        <w:rPr>
          <w:szCs w:val="26"/>
          <w:lang w:val="sr-Cyrl-RS"/>
        </w:rPr>
      </w:pPr>
      <w:r>
        <w:rPr>
          <w:szCs w:val="26"/>
          <w:lang w:val="sr-Cyrl-RS"/>
        </w:rPr>
        <w:t>1</w:t>
      </w:r>
      <w:r w:rsidR="00F84F5C" w:rsidRPr="00C457D2">
        <w:rPr>
          <w:szCs w:val="26"/>
          <w:lang w:val="sr-Cyrl-RS"/>
        </w:rPr>
        <w:t>)</w:t>
      </w:r>
      <w:r w:rsidR="00E36F6B">
        <w:rPr>
          <w:szCs w:val="26"/>
          <w:lang w:val="sr-Cyrl-RS"/>
        </w:rPr>
        <w:t xml:space="preserve"> </w:t>
      </w:r>
      <w:r w:rsidR="005C21E3">
        <w:rPr>
          <w:szCs w:val="26"/>
          <w:lang w:val="sr-Cyrl-RS"/>
        </w:rPr>
        <w:t xml:space="preserve">набавка нове беле технике </w:t>
      </w:r>
      <w:r w:rsidR="007107CC" w:rsidRPr="00C457D2">
        <w:rPr>
          <w:szCs w:val="26"/>
          <w:lang w:val="sr-Cyrl-RS"/>
        </w:rPr>
        <w:t xml:space="preserve"> (</w:t>
      </w:r>
      <w:r>
        <w:rPr>
          <w:szCs w:val="26"/>
          <w:lang w:val="sr-Cyrl-RS"/>
        </w:rPr>
        <w:t>усисивач, фрижидер</w:t>
      </w:r>
      <w:r w:rsidR="005A5BB4">
        <w:rPr>
          <w:szCs w:val="26"/>
          <w:lang w:val="sr-Cyrl-RS"/>
        </w:rPr>
        <w:t xml:space="preserve"> </w:t>
      </w:r>
      <w:r w:rsidR="006C2BF0">
        <w:rPr>
          <w:szCs w:val="26"/>
          <w:lang w:val="sr-Cyrl-RS"/>
        </w:rPr>
        <w:t xml:space="preserve"> и сл.)</w:t>
      </w:r>
      <w:r w:rsidR="009B6AE9" w:rsidRPr="00C457D2">
        <w:rPr>
          <w:szCs w:val="26"/>
          <w:lang w:val="sr-Cyrl-RS"/>
        </w:rPr>
        <w:t>,</w:t>
      </w:r>
      <w:r w:rsidR="0037672A" w:rsidRPr="00C457D2">
        <w:rPr>
          <w:szCs w:val="26"/>
          <w:lang w:val="sr-Cyrl-RS"/>
        </w:rPr>
        <w:t xml:space="preserve"> </w:t>
      </w:r>
      <w:r w:rsidR="009B6AE9" w:rsidRPr="00C457D2">
        <w:rPr>
          <w:szCs w:val="26"/>
          <w:lang w:val="sr-Cyrl-RS"/>
        </w:rPr>
        <w:t xml:space="preserve"> </w:t>
      </w:r>
    </w:p>
    <w:p w:rsidR="0063145B" w:rsidRDefault="00920D7F" w:rsidP="004F1250">
      <w:pPr>
        <w:spacing w:after="0"/>
        <w:ind w:right="4" w:firstLine="0"/>
        <w:rPr>
          <w:szCs w:val="26"/>
          <w:lang w:val="sr-Cyrl-RS"/>
        </w:rPr>
      </w:pPr>
      <w:r>
        <w:rPr>
          <w:szCs w:val="26"/>
          <w:lang w:val="sr-Cyrl-RS"/>
        </w:rPr>
        <w:t>2</w:t>
      </w:r>
      <w:r w:rsidR="00F84F5C" w:rsidRPr="00C457D2">
        <w:rPr>
          <w:szCs w:val="26"/>
          <w:lang w:val="sr-Cyrl-RS"/>
        </w:rPr>
        <w:t>)</w:t>
      </w:r>
      <w:r w:rsidR="00E36F6B">
        <w:rPr>
          <w:szCs w:val="26"/>
          <w:lang w:val="sr-Cyrl-RS"/>
        </w:rPr>
        <w:t xml:space="preserve"> </w:t>
      </w:r>
      <w:r w:rsidR="009B6AE9" w:rsidRPr="00C457D2">
        <w:rPr>
          <w:szCs w:val="26"/>
          <w:lang w:val="sr-Cyrl-RS"/>
        </w:rPr>
        <w:t>набавка уре</w:t>
      </w:r>
      <w:r w:rsidR="005C21E3">
        <w:rPr>
          <w:szCs w:val="26"/>
          <w:lang w:val="sr-Cyrl-RS"/>
        </w:rPr>
        <w:t xml:space="preserve">ђаја за пластифицирање </w:t>
      </w:r>
      <w:r w:rsidR="00DB054E" w:rsidRPr="00C457D2">
        <w:rPr>
          <w:szCs w:val="26"/>
          <w:lang w:val="sr-Cyrl-RS"/>
        </w:rPr>
        <w:t>(2 комада</w:t>
      </w:r>
      <w:r w:rsidR="0037672A" w:rsidRPr="00C457D2">
        <w:rPr>
          <w:szCs w:val="26"/>
          <w:lang w:val="sr-Cyrl-RS"/>
        </w:rPr>
        <w:t xml:space="preserve"> – Бачко Градиште и Бачко Петрово Село</w:t>
      </w:r>
      <w:r w:rsidR="00DB054E" w:rsidRPr="00C457D2">
        <w:rPr>
          <w:szCs w:val="26"/>
          <w:lang w:val="sr-Cyrl-RS"/>
        </w:rPr>
        <w:t>)</w:t>
      </w:r>
    </w:p>
    <w:p w:rsidR="00D946F1" w:rsidRDefault="00D946F1" w:rsidP="004F1250">
      <w:pPr>
        <w:spacing w:after="0"/>
        <w:ind w:right="4" w:firstLine="0"/>
        <w:rPr>
          <w:szCs w:val="26"/>
          <w:lang w:val="sr-Cyrl-RS"/>
        </w:rPr>
      </w:pPr>
    </w:p>
    <w:p w:rsidR="00D946F1" w:rsidRDefault="00D946F1" w:rsidP="00D946F1">
      <w:pPr>
        <w:spacing w:after="0" w:line="258" w:lineRule="auto"/>
        <w:ind w:right="4" w:firstLine="0"/>
        <w:rPr>
          <w:lang w:val="sr-Cyrl-RS"/>
        </w:rPr>
      </w:pPr>
      <w:r w:rsidRPr="00C457D2">
        <w:rPr>
          <w:lang w:val="sr-Cyrl-RS"/>
        </w:rPr>
        <w:t xml:space="preserve">- </w:t>
      </w:r>
      <w:r w:rsidRPr="00A76780">
        <w:rPr>
          <w:u w:val="single"/>
          <w:lang w:val="sr-Cyrl-RS"/>
        </w:rPr>
        <w:t>Од опреме за потребе корисника</w:t>
      </w:r>
      <w:r>
        <w:rPr>
          <w:lang w:val="sr-Cyrl-RS"/>
        </w:rPr>
        <w:t xml:space="preserve"> потребно</w:t>
      </w:r>
      <w:r w:rsidRPr="00C457D2">
        <w:rPr>
          <w:lang w:val="sr-Cyrl-RS"/>
        </w:rPr>
        <w:t xml:space="preserve"> </w:t>
      </w:r>
      <w:r>
        <w:rPr>
          <w:lang w:val="sr-Cyrl-RS"/>
        </w:rPr>
        <w:t>ј</w:t>
      </w:r>
      <w:r w:rsidRPr="00C457D2">
        <w:rPr>
          <w:lang w:val="sr-Cyrl-RS"/>
        </w:rPr>
        <w:t xml:space="preserve">е: </w:t>
      </w:r>
    </w:p>
    <w:p w:rsidR="004765C7" w:rsidRDefault="004765C7" w:rsidP="00D946F1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1) пројектор, платно и носач пројектора</w:t>
      </w:r>
    </w:p>
    <w:p w:rsidR="00971890" w:rsidRPr="00C457D2" w:rsidRDefault="00971890" w:rsidP="00D946F1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2) набавка Киндле читача</w:t>
      </w:r>
    </w:p>
    <w:p w:rsidR="00D946F1" w:rsidRPr="00E16AA5" w:rsidRDefault="00564690" w:rsidP="00D946F1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3</w:t>
      </w:r>
      <w:r w:rsidR="00D946F1" w:rsidRPr="00C457D2">
        <w:rPr>
          <w:lang w:val="sr-Cyrl-RS"/>
        </w:rPr>
        <w:t xml:space="preserve">) </w:t>
      </w:r>
      <w:r w:rsidR="00E16AA5">
        <w:rPr>
          <w:lang w:val="sr-Cyrl-RS"/>
        </w:rPr>
        <w:t>набавка на</w:t>
      </w:r>
      <w:r w:rsidR="004A1006">
        <w:rPr>
          <w:lang w:val="sr-Cyrl-RS"/>
        </w:rPr>
        <w:t>мештаја</w:t>
      </w:r>
    </w:p>
    <w:p w:rsidR="00C517EE" w:rsidRDefault="00564690" w:rsidP="00D946F1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4</w:t>
      </w:r>
      <w:r w:rsidR="00D946F1" w:rsidRPr="00C457D2">
        <w:rPr>
          <w:lang w:val="sr-Cyrl-RS"/>
        </w:rPr>
        <w:t xml:space="preserve">) </w:t>
      </w:r>
      <w:r w:rsidR="00FD4DC5">
        <w:rPr>
          <w:lang w:val="sr-Cyrl-RS"/>
        </w:rPr>
        <w:t>куповина електричног клавир</w:t>
      </w:r>
      <w:r w:rsidR="00AC7D11">
        <w:rPr>
          <w:lang w:val="sr-Cyrl-RS"/>
        </w:rPr>
        <w:t>а</w:t>
      </w:r>
    </w:p>
    <w:p w:rsidR="00323E0F" w:rsidRDefault="00564690" w:rsidP="00D946F1">
      <w:pPr>
        <w:spacing w:after="0" w:line="258" w:lineRule="auto"/>
        <w:ind w:right="4" w:firstLine="0"/>
        <w:rPr>
          <w:lang w:val="sr-Cyrl-RS"/>
        </w:rPr>
      </w:pPr>
      <w:r>
        <w:rPr>
          <w:lang w:val="sr-Cyrl-RS"/>
        </w:rPr>
        <w:t>5</w:t>
      </w:r>
      <w:r w:rsidR="00323E0F">
        <w:rPr>
          <w:lang w:val="sr-Cyrl-RS"/>
        </w:rPr>
        <w:t>) набавка и уградња климе у свечаној сали</w:t>
      </w:r>
    </w:p>
    <w:p w:rsidR="00AC4457" w:rsidRPr="00C457D2" w:rsidRDefault="00AC4457" w:rsidP="00D946F1">
      <w:pPr>
        <w:spacing w:after="0" w:line="258" w:lineRule="auto"/>
        <w:ind w:right="4" w:firstLine="0"/>
        <w:rPr>
          <w:lang w:val="sr-Cyrl-RS"/>
        </w:rPr>
      </w:pPr>
    </w:p>
    <w:p w:rsidR="00F84F5C" w:rsidRPr="00C457D2" w:rsidRDefault="00AC7D11" w:rsidP="004F1250">
      <w:pPr>
        <w:spacing w:after="0"/>
        <w:ind w:right="4" w:firstLine="0"/>
        <w:rPr>
          <w:szCs w:val="26"/>
          <w:lang w:val="sr-Cyrl-RS"/>
        </w:rPr>
      </w:pPr>
      <w:r>
        <w:rPr>
          <w:szCs w:val="26"/>
          <w:lang w:val="sr-Cyrl-RS"/>
        </w:rPr>
        <w:t>Такође потребна је целокупна реконструкција санитарног чвора у главној згради Народне библиотеке Бечеј</w:t>
      </w:r>
    </w:p>
    <w:p w:rsidR="0063145B" w:rsidRPr="00C457D2" w:rsidRDefault="00DB054E" w:rsidP="00DB054E">
      <w:pPr>
        <w:spacing w:after="0"/>
        <w:ind w:right="4" w:firstLine="0"/>
        <w:rPr>
          <w:u w:val="single"/>
        </w:rPr>
      </w:pPr>
      <w:r w:rsidRPr="00C457D2">
        <w:rPr>
          <w:szCs w:val="26"/>
          <w:lang w:val="sr-Cyrl-RS"/>
        </w:rPr>
        <w:t xml:space="preserve">- </w:t>
      </w:r>
      <w:r w:rsidR="00AD4519" w:rsidRPr="00884829">
        <w:rPr>
          <w:szCs w:val="26"/>
          <w:u w:val="single"/>
        </w:rPr>
        <w:t>Физичка заштита простора</w:t>
      </w:r>
      <w:r w:rsidR="00AD4519" w:rsidRPr="00884829">
        <w:rPr>
          <w:szCs w:val="26"/>
          <w:u w:val="single"/>
          <w:lang w:val="sr-Cyrl-RS"/>
        </w:rPr>
        <w:t xml:space="preserve"> /</w:t>
      </w:r>
      <w:r w:rsidR="00AD4519" w:rsidRPr="00884829">
        <w:rPr>
          <w:szCs w:val="26"/>
          <w:u w:val="single"/>
        </w:rPr>
        <w:t xml:space="preserve"> безбедност</w:t>
      </w:r>
      <w:r w:rsidRPr="00C457D2">
        <w:rPr>
          <w:szCs w:val="26"/>
          <w:lang w:val="sr-Cyrl-RS"/>
        </w:rPr>
        <w:t xml:space="preserve">: </w:t>
      </w:r>
    </w:p>
    <w:p w:rsidR="00AD4519" w:rsidRDefault="00AD4519" w:rsidP="00DB054E">
      <w:pPr>
        <w:spacing w:after="0"/>
        <w:ind w:left="-1" w:right="4" w:firstLine="0"/>
      </w:pPr>
      <w:r w:rsidRPr="00C457D2">
        <w:t>За обезбе</w:t>
      </w:r>
      <w:r w:rsidR="00884829">
        <w:t xml:space="preserve">ђивање других просторних услова - </w:t>
      </w:r>
      <w:r w:rsidRPr="00C457D2">
        <w:t>очување зграде и имовине Библиотеке у Бечеју и у огранцима Библиотеке пот</w:t>
      </w:r>
      <w:r w:rsidR="004F1250" w:rsidRPr="00C457D2">
        <w:t>ребно је обезбедити средства за:</w:t>
      </w:r>
    </w:p>
    <w:p w:rsidR="00FF6036" w:rsidRDefault="00FF6036" w:rsidP="00DB054E">
      <w:pPr>
        <w:spacing w:after="0"/>
        <w:ind w:left="-1" w:right="4" w:firstLine="0"/>
      </w:pPr>
    </w:p>
    <w:p w:rsidR="00FF6036" w:rsidRPr="00FF6036" w:rsidRDefault="00FF6036" w:rsidP="00FF6036">
      <w:pPr>
        <w:pStyle w:val="ListParagraph"/>
        <w:numPr>
          <w:ilvl w:val="0"/>
          <w:numId w:val="25"/>
        </w:numPr>
        <w:spacing w:after="0"/>
        <w:ind w:right="4"/>
        <w:rPr>
          <w:lang w:val="sr-Cyrl-RS"/>
        </w:rPr>
      </w:pPr>
      <w:r>
        <w:rPr>
          <w:lang w:val="sr-Cyrl-RS"/>
        </w:rPr>
        <w:t>За замену система дојаве пожара услед квара постојећег.</w:t>
      </w:r>
    </w:p>
    <w:p w:rsidR="00954094" w:rsidRPr="00FF6036" w:rsidRDefault="00C9030F" w:rsidP="00FF6036">
      <w:pPr>
        <w:pStyle w:val="ListParagraph"/>
        <w:numPr>
          <w:ilvl w:val="0"/>
          <w:numId w:val="25"/>
        </w:numPr>
        <w:spacing w:after="0"/>
        <w:ind w:right="4"/>
      </w:pPr>
      <w:r>
        <w:t xml:space="preserve">За уградњу </w:t>
      </w:r>
      <w:r w:rsidR="00733931" w:rsidRPr="00C457D2">
        <w:rPr>
          <w:lang w:val="sr-Cyrl-RS"/>
        </w:rPr>
        <w:t>алармног система</w:t>
      </w:r>
      <w:r w:rsidR="00733931" w:rsidRPr="00C457D2">
        <w:t xml:space="preserve"> у библиотечком огранку у</w:t>
      </w:r>
      <w:r w:rsidR="00DB054E" w:rsidRPr="00C457D2">
        <w:rPr>
          <w:lang w:val="sr-Cyrl-RS"/>
        </w:rPr>
        <w:t xml:space="preserve"> Бачком Градишту</w:t>
      </w:r>
      <w:r w:rsidR="004F1250" w:rsidRPr="00C457D2">
        <w:t>, као заштит</w:t>
      </w:r>
      <w:r w:rsidR="00733931" w:rsidRPr="00C457D2">
        <w:t>на мера од провале и вандализма, јер је у више наврата обијен и украдени су рачунари.</w:t>
      </w:r>
      <w:r w:rsidR="00954094" w:rsidRPr="00FF6036">
        <w:rPr>
          <w:lang w:val="sr-Cyrl-RS"/>
        </w:rPr>
        <w:t xml:space="preserve">  </w:t>
      </w:r>
    </w:p>
    <w:p w:rsidR="00884829" w:rsidRPr="00C457D2" w:rsidRDefault="00884829" w:rsidP="00954094">
      <w:pPr>
        <w:pStyle w:val="ListParagraph"/>
        <w:spacing w:after="0" w:line="258" w:lineRule="auto"/>
        <w:ind w:left="0" w:right="4" w:firstLine="0"/>
        <w:rPr>
          <w:lang w:val="sr-Cyrl-RS"/>
        </w:rPr>
      </w:pPr>
    </w:p>
    <w:p w:rsidR="00AD4519" w:rsidRPr="0028558C" w:rsidRDefault="00AD4519" w:rsidP="00954094">
      <w:pPr>
        <w:pStyle w:val="ListParagraph"/>
        <w:spacing w:after="0" w:line="258" w:lineRule="auto"/>
        <w:ind w:left="0" w:right="4" w:firstLine="0"/>
        <w:rPr>
          <w:b/>
          <w:u w:val="single"/>
          <w:lang w:val="sr-Cyrl-RS"/>
        </w:rPr>
      </w:pPr>
      <w:r w:rsidRPr="0028558C">
        <w:rPr>
          <w:b/>
          <w:szCs w:val="26"/>
          <w:u w:val="single"/>
        </w:rPr>
        <w:t>5.10. Међусекторска и међународна сарадња и партнерства</w:t>
      </w:r>
    </w:p>
    <w:p w:rsidR="006B2F0D" w:rsidRPr="00C457D2" w:rsidRDefault="00AD4519" w:rsidP="0037568C">
      <w:pPr>
        <w:spacing w:after="0"/>
        <w:ind w:left="-1" w:right="4" w:firstLine="0"/>
        <w:rPr>
          <w:szCs w:val="26"/>
        </w:rPr>
      </w:pPr>
      <w:r w:rsidRPr="00C457D2">
        <w:t xml:space="preserve">За дугорочан успех Библиотеке важна је активна сарадња са свим установама на </w:t>
      </w:r>
      <w:r w:rsidRPr="00C457D2">
        <w:rPr>
          <w:szCs w:val="26"/>
        </w:rPr>
        <w:t>локалном, регионалном, државном и међународном нивоу.</w:t>
      </w:r>
    </w:p>
    <w:p w:rsidR="00AD4519" w:rsidRPr="00C457D2" w:rsidRDefault="00AD4519" w:rsidP="00725CF2">
      <w:pPr>
        <w:spacing w:after="0"/>
        <w:ind w:right="57" w:firstLine="0"/>
        <w:rPr>
          <w:szCs w:val="26"/>
        </w:rPr>
      </w:pPr>
      <w:r w:rsidRPr="00C457D2">
        <w:rPr>
          <w:szCs w:val="26"/>
          <w:u w:val="single" w:color="000000"/>
        </w:rPr>
        <w:t>Активности</w:t>
      </w:r>
      <w:r w:rsidR="0034272D" w:rsidRPr="00C457D2">
        <w:rPr>
          <w:szCs w:val="26"/>
          <w:u w:val="single" w:color="000000"/>
          <w:lang w:val="sr-Cyrl-RS"/>
        </w:rPr>
        <w:t xml:space="preserve"> кој</w:t>
      </w:r>
      <w:r w:rsidR="00E36F6B">
        <w:rPr>
          <w:szCs w:val="26"/>
          <w:u w:val="single" w:color="000000"/>
          <w:lang w:val="sr-Cyrl-RS"/>
        </w:rPr>
        <w:t>е</w:t>
      </w:r>
      <w:r w:rsidR="0034272D" w:rsidRPr="00C457D2">
        <w:rPr>
          <w:szCs w:val="26"/>
          <w:u w:val="single" w:color="000000"/>
          <w:lang w:val="sr-Cyrl-RS"/>
        </w:rPr>
        <w:t xml:space="preserve"> ће унапредити међусекторску и међународну сарадњу</w:t>
      </w:r>
      <w:r w:rsidRPr="00C457D2">
        <w:rPr>
          <w:szCs w:val="26"/>
          <w:u w:val="single" w:color="000000"/>
        </w:rPr>
        <w:t>:</w:t>
      </w:r>
    </w:p>
    <w:p w:rsidR="00AD4519" w:rsidRPr="00C457D2" w:rsidRDefault="00AD4519" w:rsidP="0028558C">
      <w:pPr>
        <w:tabs>
          <w:tab w:val="left" w:pos="9056"/>
        </w:tabs>
        <w:spacing w:after="0" w:line="259" w:lineRule="auto"/>
        <w:ind w:right="57" w:firstLine="0"/>
        <w:rPr>
          <w:lang w:val="sr-Cyrl-RS"/>
        </w:rPr>
      </w:pPr>
      <w:r w:rsidRPr="00C457D2">
        <w:t>Спровођење међуинституционалне и међусекторске сарадње кроз рад</w:t>
      </w:r>
      <w:r w:rsidR="0034272D" w:rsidRPr="00C457D2">
        <w:t xml:space="preserve"> на </w:t>
      </w:r>
      <w:r w:rsidR="00725CF2" w:rsidRPr="00C457D2">
        <w:rPr>
          <w:lang w:val="sr-Cyrl-RS"/>
        </w:rPr>
        <w:t>з</w:t>
      </w:r>
      <w:r w:rsidR="006B2F0D" w:rsidRPr="00C457D2">
        <w:t>аједничким партнерским прој</w:t>
      </w:r>
      <w:r w:rsidRPr="00C457D2">
        <w:t>ектима</w:t>
      </w:r>
      <w:r w:rsidR="0034272D" w:rsidRPr="00C457D2">
        <w:rPr>
          <w:lang w:val="sr-Cyrl-RS"/>
        </w:rPr>
        <w:t xml:space="preserve"> налокалном и покрајинском нивоу (Градски музеј, Архива, Туристи</w:t>
      </w:r>
      <w:r w:rsidR="00171602">
        <w:rPr>
          <w:lang w:val="sr-Cyrl-RS"/>
        </w:rPr>
        <w:t>чка организација, Спомен Кућа Т</w:t>
      </w:r>
      <w:r w:rsidR="0034272D" w:rsidRPr="00C457D2">
        <w:rPr>
          <w:lang w:val="sr-Cyrl-RS"/>
        </w:rPr>
        <w:t xml:space="preserve">ан, друге Народне библиотеке на територији Војводине: </w:t>
      </w:r>
      <w:r w:rsidR="0034272D" w:rsidRPr="00C457D2">
        <w:t>матичн</w:t>
      </w:r>
      <w:r w:rsidR="00725CF2" w:rsidRPr="00C457D2">
        <w:rPr>
          <w:lang w:val="sr-Cyrl-RS"/>
        </w:rPr>
        <w:t>а</w:t>
      </w:r>
      <w:r w:rsidR="0034272D" w:rsidRPr="00C457D2">
        <w:t xml:space="preserve"> библиотек</w:t>
      </w:r>
      <w:r w:rsidR="00725CF2" w:rsidRPr="00C457D2">
        <w:rPr>
          <w:lang w:val="sr-Cyrl-RS"/>
        </w:rPr>
        <w:t>а</w:t>
      </w:r>
      <w:r w:rsidR="0034272D" w:rsidRPr="00C457D2">
        <w:t xml:space="preserve"> Градск</w:t>
      </w:r>
      <w:r w:rsidR="00725CF2" w:rsidRPr="00C457D2">
        <w:rPr>
          <w:lang w:val="sr-Cyrl-RS"/>
        </w:rPr>
        <w:t>а</w:t>
      </w:r>
      <w:r w:rsidR="00725CF2" w:rsidRPr="00C457D2">
        <w:t xml:space="preserve"> библиотека из Новог Сада, Библиотека</w:t>
      </w:r>
      <w:r w:rsidR="0034272D" w:rsidRPr="00C457D2">
        <w:t xml:space="preserve"> Матиц</w:t>
      </w:r>
      <w:r w:rsidR="00725CF2" w:rsidRPr="00C457D2">
        <w:t>е српске из Новог Сада, Народна библиотек</w:t>
      </w:r>
      <w:r w:rsidR="00725CF2" w:rsidRPr="00C457D2">
        <w:rPr>
          <w:lang w:val="sr-Cyrl-RS"/>
        </w:rPr>
        <w:t>а</w:t>
      </w:r>
      <w:r w:rsidR="0034272D" w:rsidRPr="00C457D2">
        <w:t xml:space="preserve"> Србије из Београ</w:t>
      </w:r>
      <w:r w:rsidR="00725CF2" w:rsidRPr="00C457D2">
        <w:t>да, Друштво</w:t>
      </w:r>
      <w:r w:rsidR="0034272D" w:rsidRPr="00C457D2">
        <w:t xml:space="preserve"> библиотекара Србије</w:t>
      </w:r>
      <w:r w:rsidR="00725CF2" w:rsidRPr="00C457D2">
        <w:rPr>
          <w:lang w:val="sr-Cyrl-RS"/>
        </w:rPr>
        <w:t xml:space="preserve"> и </w:t>
      </w:r>
      <w:r w:rsidR="00725CF2" w:rsidRPr="00C457D2">
        <w:t>остале установ</w:t>
      </w:r>
      <w:r w:rsidR="00725CF2" w:rsidRPr="00C457D2">
        <w:rPr>
          <w:lang w:val="sr-Cyrl-RS"/>
        </w:rPr>
        <w:t>е</w:t>
      </w:r>
      <w:r w:rsidR="00725CF2" w:rsidRPr="00C457D2">
        <w:t xml:space="preserve"> културе</w:t>
      </w:r>
      <w:r w:rsidR="0034272D" w:rsidRPr="00C457D2">
        <w:rPr>
          <w:lang w:val="sr-Cyrl-RS"/>
        </w:rPr>
        <w:t>)</w:t>
      </w:r>
    </w:p>
    <w:p w:rsidR="00AD4519" w:rsidRPr="00C457D2" w:rsidRDefault="0034272D" w:rsidP="0028558C">
      <w:pPr>
        <w:pStyle w:val="Heading1"/>
        <w:spacing w:after="0"/>
        <w:ind w:left="284" w:right="57" w:hanging="284"/>
        <w:jc w:val="both"/>
        <w:rPr>
          <w:sz w:val="26"/>
          <w:szCs w:val="26"/>
          <w:lang w:val="sr-Cyrl-RS"/>
        </w:rPr>
      </w:pPr>
      <w:r w:rsidRPr="00C457D2">
        <w:rPr>
          <w:sz w:val="26"/>
          <w:szCs w:val="26"/>
          <w:lang w:val="sr-Cyrl-RS"/>
        </w:rPr>
        <w:t xml:space="preserve">- </w:t>
      </w:r>
      <w:r w:rsidR="0077065E">
        <w:rPr>
          <w:sz w:val="26"/>
          <w:szCs w:val="26"/>
          <w:lang w:val="sr-Cyrl-RS"/>
        </w:rPr>
        <w:tab/>
      </w:r>
      <w:r w:rsidRPr="00C457D2">
        <w:rPr>
          <w:sz w:val="26"/>
          <w:szCs w:val="26"/>
        </w:rPr>
        <w:t>Укључивање б</w:t>
      </w:r>
      <w:r w:rsidR="00AD4519" w:rsidRPr="00C457D2">
        <w:rPr>
          <w:sz w:val="26"/>
          <w:szCs w:val="26"/>
        </w:rPr>
        <w:t>иблиотеке у међународну сарадњу</w:t>
      </w:r>
      <w:r w:rsidRPr="00C457D2">
        <w:rPr>
          <w:sz w:val="26"/>
          <w:szCs w:val="26"/>
          <w:lang w:val="sr-Cyrl-RS"/>
        </w:rPr>
        <w:t xml:space="preserve"> са </w:t>
      </w:r>
      <w:r w:rsidR="0028558C">
        <w:rPr>
          <w:sz w:val="26"/>
          <w:szCs w:val="26"/>
        </w:rPr>
        <w:t xml:space="preserve">Регионалном библиотеком „Иљеш </w:t>
      </w:r>
      <w:r w:rsidRPr="00C457D2">
        <w:rPr>
          <w:sz w:val="26"/>
          <w:szCs w:val="26"/>
        </w:rPr>
        <w:t xml:space="preserve">Ђула” из Сексарда, Библиотеком „Чемеги Карољ” и </w:t>
      </w:r>
      <w:r w:rsidR="00171602">
        <w:rPr>
          <w:sz w:val="26"/>
          <w:szCs w:val="26"/>
        </w:rPr>
        <w:t>Музејом „Тари Ласло” из Чонграда</w:t>
      </w:r>
      <w:r w:rsidR="00BC38E5">
        <w:rPr>
          <w:sz w:val="26"/>
          <w:szCs w:val="26"/>
        </w:rPr>
        <w:t>, са Културно-образовним</w:t>
      </w:r>
      <w:r w:rsidR="00171602">
        <w:rPr>
          <w:sz w:val="26"/>
          <w:szCs w:val="26"/>
        </w:rPr>
        <w:t xml:space="preserve"> </w:t>
      </w:r>
      <w:r w:rsidR="00BC38E5">
        <w:rPr>
          <w:sz w:val="26"/>
          <w:szCs w:val="26"/>
          <w:lang w:val="sr-Cyrl-RS"/>
        </w:rPr>
        <w:t>ц</w:t>
      </w:r>
      <w:r w:rsidR="00171602">
        <w:rPr>
          <w:sz w:val="26"/>
          <w:szCs w:val="26"/>
        </w:rPr>
        <w:t xml:space="preserve">ентром </w:t>
      </w:r>
      <w:r w:rsidR="00171602">
        <w:rPr>
          <w:sz w:val="26"/>
          <w:szCs w:val="26"/>
          <w:lang w:val="sr-Cyrl-RS"/>
        </w:rPr>
        <w:t>„</w:t>
      </w:r>
      <w:r w:rsidR="00171602">
        <w:rPr>
          <w:sz w:val="26"/>
          <w:szCs w:val="26"/>
        </w:rPr>
        <w:t>Турзо Лајош</w:t>
      </w:r>
      <w:r w:rsidR="00171602">
        <w:rPr>
          <w:sz w:val="26"/>
          <w:szCs w:val="26"/>
          <w:lang w:val="sr-Cyrl-RS"/>
        </w:rPr>
        <w:t>“</w:t>
      </w:r>
      <w:r w:rsidR="00725CF2" w:rsidRPr="00C457D2">
        <w:rPr>
          <w:sz w:val="26"/>
          <w:szCs w:val="26"/>
          <w:lang w:val="sr-Cyrl-RS"/>
        </w:rPr>
        <w:t xml:space="preserve"> </w:t>
      </w:r>
      <w:r w:rsidR="00BC38E5">
        <w:rPr>
          <w:sz w:val="26"/>
          <w:szCs w:val="26"/>
          <w:lang w:val="sr-Cyrl-RS"/>
        </w:rPr>
        <w:t xml:space="preserve">из Сенте </w:t>
      </w:r>
      <w:r w:rsidR="00725CF2" w:rsidRPr="00C457D2">
        <w:rPr>
          <w:sz w:val="26"/>
          <w:szCs w:val="26"/>
        </w:rPr>
        <w:t>ради размене искуства и побољшања свог рада</w:t>
      </w:r>
      <w:r w:rsidR="00725CF2" w:rsidRPr="00C457D2">
        <w:rPr>
          <w:sz w:val="26"/>
          <w:szCs w:val="26"/>
          <w:lang w:val="sr-Cyrl-RS"/>
        </w:rPr>
        <w:t>.</w:t>
      </w:r>
    </w:p>
    <w:p w:rsidR="0028558C" w:rsidRDefault="0028558C" w:rsidP="0028558C">
      <w:pPr>
        <w:spacing w:after="43"/>
        <w:ind w:right="4" w:firstLine="0"/>
        <w:rPr>
          <w:lang w:val="sr-Cyrl-RS"/>
        </w:rPr>
      </w:pPr>
    </w:p>
    <w:p w:rsidR="00AD4519" w:rsidRPr="00C457D2" w:rsidRDefault="00B94A89" w:rsidP="0037568C">
      <w:pPr>
        <w:spacing w:after="43"/>
        <w:ind w:right="4" w:firstLine="708"/>
        <w:rPr>
          <w:lang w:val="sr-Cyrl-RS"/>
        </w:rPr>
      </w:pPr>
      <w:r w:rsidRPr="00C457D2">
        <w:t>Библиотека ће у 20</w:t>
      </w:r>
      <w:r w:rsidR="002F2A82">
        <w:rPr>
          <w:lang w:val="sr-Cyrl-RS"/>
        </w:rPr>
        <w:t>2</w:t>
      </w:r>
      <w:r w:rsidR="00516BEF">
        <w:rPr>
          <w:lang w:val="sr-Cyrl-RS"/>
        </w:rPr>
        <w:t>3</w:t>
      </w:r>
      <w:r w:rsidR="00AD4519" w:rsidRPr="00C457D2">
        <w:t xml:space="preserve">. години наставити сарадњу са основним и средњим школама као и са предшколским установама, са завичајним писцима, уметницима, аматерским сликарима, </w:t>
      </w:r>
      <w:r w:rsidRPr="00C457D2">
        <w:t>фотографима и етнографима и друг</w:t>
      </w:r>
      <w:r w:rsidR="00AD4519" w:rsidRPr="00C457D2">
        <w:t xml:space="preserve">им </w:t>
      </w:r>
      <w:r w:rsidRPr="00C457D2">
        <w:t>научницима и активним грађанима</w:t>
      </w:r>
      <w:r w:rsidRPr="00C457D2">
        <w:rPr>
          <w:lang w:val="sr-Cyrl-RS"/>
        </w:rPr>
        <w:t>.</w:t>
      </w:r>
    </w:p>
    <w:p w:rsidR="006B2F0D" w:rsidRPr="00C457D2" w:rsidRDefault="006B2F0D" w:rsidP="006B2F0D">
      <w:pPr>
        <w:spacing w:after="0"/>
        <w:ind w:left="-1" w:right="4" w:firstLine="710"/>
        <w:jc w:val="right"/>
        <w:rPr>
          <w:szCs w:val="26"/>
        </w:rPr>
      </w:pPr>
    </w:p>
    <w:p w:rsidR="00264239" w:rsidRPr="00516BEF" w:rsidRDefault="006B2F0D" w:rsidP="00516BEF">
      <w:pPr>
        <w:spacing w:after="524"/>
        <w:ind w:left="24" w:firstLine="0"/>
        <w:jc w:val="left"/>
        <w:rPr>
          <w:b/>
          <w:sz w:val="24"/>
          <w:u w:val="single"/>
        </w:rPr>
      </w:pPr>
      <w:r w:rsidRPr="0028558C">
        <w:rPr>
          <w:b/>
          <w:sz w:val="24"/>
          <w:u w:val="single"/>
        </w:rPr>
        <w:lastRenderedPageBreak/>
        <w:t>ЗАКЉУЧАК</w:t>
      </w:r>
    </w:p>
    <w:p w:rsidR="00264239" w:rsidRDefault="00264239" w:rsidP="006471DC">
      <w:pPr>
        <w:pStyle w:val="NoSpacing"/>
        <w:rPr>
          <w:lang w:val="sr-Cyrl-RS"/>
        </w:rPr>
      </w:pPr>
      <w:r>
        <w:rPr>
          <w:lang w:val="sr-Cyrl-RS"/>
        </w:rPr>
        <w:t xml:space="preserve">Упркос великим изазовима, техничким-технолошким </w:t>
      </w:r>
      <w:r w:rsidR="006471DC">
        <w:rPr>
          <w:lang w:val="sr-Cyrl-RS"/>
        </w:rPr>
        <w:t xml:space="preserve">и просторним </w:t>
      </w:r>
      <w:r>
        <w:rPr>
          <w:lang w:val="sr-Cyrl-RS"/>
        </w:rPr>
        <w:t xml:space="preserve">недостацима, па чак и мањку запослених, Народна библиотека-Бечеј </w:t>
      </w:r>
      <w:r w:rsidR="006471DC">
        <w:rPr>
          <w:lang w:val="sr-Cyrl-RS"/>
        </w:rPr>
        <w:t>планира да и 202</w:t>
      </w:r>
      <w:r w:rsidR="00516BEF">
        <w:rPr>
          <w:lang w:val="sr-Cyrl-RS"/>
        </w:rPr>
        <w:t>3</w:t>
      </w:r>
      <w:r w:rsidR="006471DC">
        <w:rPr>
          <w:lang w:val="sr-Cyrl-RS"/>
        </w:rPr>
        <w:t xml:space="preserve">. годину заврши са успехом. </w:t>
      </w:r>
      <w:r>
        <w:rPr>
          <w:lang w:val="sr-Cyrl-RS"/>
        </w:rPr>
        <w:t>Многобројним акцијама, програмима,</w:t>
      </w:r>
      <w:r w:rsidR="006471DC">
        <w:rPr>
          <w:lang w:val="sr-Cyrl-RS"/>
        </w:rPr>
        <w:t xml:space="preserve"> манифестацијама, такмичењима, директним и партиципативним радом библиотека планира да негује и сачува </w:t>
      </w:r>
      <w:r w:rsidRPr="00264239">
        <w:rPr>
          <w:lang w:val="sr-Cyrl-RS"/>
        </w:rPr>
        <w:t>своје чланство</w:t>
      </w:r>
      <w:r w:rsidR="006471DC">
        <w:rPr>
          <w:lang w:val="sr-Cyrl-RS"/>
        </w:rPr>
        <w:t>, али и да</w:t>
      </w:r>
      <w:r w:rsidRPr="00264239">
        <w:rPr>
          <w:lang w:val="sr-Cyrl-RS"/>
        </w:rPr>
        <w:t xml:space="preserve"> и </w:t>
      </w:r>
      <w:r w:rsidR="006471DC">
        <w:rPr>
          <w:lang w:val="sr-Cyrl-RS"/>
        </w:rPr>
        <w:t>привуче</w:t>
      </w:r>
      <w:r w:rsidRPr="00264239">
        <w:rPr>
          <w:lang w:val="sr-Cyrl-RS"/>
        </w:rPr>
        <w:t xml:space="preserve"> нове кориснике</w:t>
      </w:r>
      <w:r>
        <w:rPr>
          <w:lang w:val="sr-Cyrl-RS"/>
        </w:rPr>
        <w:t>,</w:t>
      </w:r>
      <w:r w:rsidR="006471DC">
        <w:rPr>
          <w:lang w:val="sr-Cyrl-RS"/>
        </w:rPr>
        <w:t xml:space="preserve"> чиме би</w:t>
      </w:r>
      <w:r>
        <w:rPr>
          <w:lang w:val="sr-Cyrl-RS"/>
        </w:rPr>
        <w:t xml:space="preserve"> оправдала поверење заједнице, а надамо се, и свог Оснивача.</w:t>
      </w:r>
    </w:p>
    <w:p w:rsidR="00264239" w:rsidRDefault="00BC7E50" w:rsidP="006471DC">
      <w:pPr>
        <w:pStyle w:val="NoSpacing"/>
        <w:rPr>
          <w:lang w:val="sr-Cyrl-RS"/>
        </w:rPr>
      </w:pPr>
      <w:r w:rsidRPr="00264239">
        <w:rPr>
          <w:lang w:val="sr-Cyrl-RS"/>
        </w:rPr>
        <w:t>Програм развоја Народне библиотеке – Бечеj</w:t>
      </w:r>
      <w:r>
        <w:rPr>
          <w:lang w:val="sr-Cyrl-RS"/>
        </w:rPr>
        <w:t xml:space="preserve"> састављен је на основу очекивања струке </w:t>
      </w:r>
      <w:r w:rsidRPr="00BC7E50">
        <w:rPr>
          <w:lang w:val="sr-Cyrl-RS"/>
        </w:rPr>
        <w:t xml:space="preserve">у области културе, са циљем задовољавања </w:t>
      </w:r>
      <w:r>
        <w:rPr>
          <w:lang w:val="sr-Cyrl-RS"/>
        </w:rPr>
        <w:t xml:space="preserve">данашњих </w:t>
      </w:r>
      <w:r w:rsidRPr="00BC7E50">
        <w:rPr>
          <w:lang w:val="sr-Cyrl-RS"/>
        </w:rPr>
        <w:t>потре</w:t>
      </w:r>
      <w:r>
        <w:rPr>
          <w:lang w:val="sr-Cyrl-RS"/>
        </w:rPr>
        <w:t xml:space="preserve">ба корисника. </w:t>
      </w:r>
    </w:p>
    <w:p w:rsidR="00264239" w:rsidRDefault="006471DC" w:rsidP="00264239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У том смислу, овај програм препознаје </w:t>
      </w:r>
      <w:r w:rsidR="00BC7E50">
        <w:rPr>
          <w:lang w:val="sr-Cyrl-RS"/>
        </w:rPr>
        <w:t xml:space="preserve">је </w:t>
      </w:r>
      <w:r w:rsidR="00BC7E50" w:rsidRPr="00264239">
        <w:rPr>
          <w:u w:val="single"/>
          <w:lang w:val="sr-Cyrl-RS"/>
        </w:rPr>
        <w:t>важност корисника библиотеке</w:t>
      </w:r>
      <w:r w:rsidR="00BC7E50">
        <w:rPr>
          <w:lang w:val="sr-Cyrl-RS"/>
        </w:rPr>
        <w:t xml:space="preserve">, не само као читалаца и пасивних конзумената библиотечких садржаја, већ као активних учесника, иницијатора и креатора програма. </w:t>
      </w:r>
    </w:p>
    <w:p w:rsidR="006471DC" w:rsidRDefault="0077065E" w:rsidP="0077065E">
      <w:pPr>
        <w:pStyle w:val="NoSpacing"/>
        <w:ind w:firstLine="708"/>
        <w:rPr>
          <w:lang w:val="sr-Cyrl-RS"/>
        </w:rPr>
      </w:pPr>
      <w:r>
        <w:rPr>
          <w:lang w:val="sr-Cyrl-RS"/>
        </w:rPr>
        <w:t>План препознаје</w:t>
      </w:r>
      <w:r w:rsidR="00BC7E50">
        <w:rPr>
          <w:lang w:val="sr-Cyrl-RS"/>
        </w:rPr>
        <w:t xml:space="preserve"> је </w:t>
      </w:r>
      <w:r>
        <w:rPr>
          <w:lang w:val="sr-Cyrl-RS"/>
        </w:rPr>
        <w:t xml:space="preserve">и </w:t>
      </w:r>
      <w:r w:rsidR="00BC7E50" w:rsidRPr="00264239">
        <w:rPr>
          <w:u w:val="single"/>
          <w:lang w:val="sr-Cyrl-RS"/>
        </w:rPr>
        <w:t>важност дигитализације</w:t>
      </w:r>
      <w:r w:rsidR="00BC7E50">
        <w:rPr>
          <w:lang w:val="sr-Cyrl-RS"/>
        </w:rPr>
        <w:t>, не само дела књижног фонда, већ и дигитализације библиотечких активности и садржаја</w:t>
      </w:r>
      <w:r w:rsidR="00DA5ED0">
        <w:rPr>
          <w:lang w:val="sr-Cyrl-RS"/>
        </w:rPr>
        <w:t xml:space="preserve">, због чега је установа увелико присутна на Интернету и на друштвеним мрежама у различитим формама. </w:t>
      </w:r>
      <w:r w:rsidR="006471DC" w:rsidRPr="006471DC">
        <w:rPr>
          <w:lang w:val="sr-Cyrl-RS"/>
        </w:rPr>
        <w:t>Са друге стране, дигитални нач</w:t>
      </w:r>
      <w:r w:rsidR="006471DC">
        <w:rPr>
          <w:lang w:val="sr-Cyrl-RS"/>
        </w:rPr>
        <w:t xml:space="preserve">ин рада и осавремењивање директног рада са корисницима за бечејску библиотеку и њене огранке значи </w:t>
      </w:r>
      <w:r w:rsidR="006471DC" w:rsidRPr="006471DC">
        <w:rPr>
          <w:lang w:val="sr-Cyrl-RS"/>
        </w:rPr>
        <w:t xml:space="preserve">више улагања и веће трошкове, </w:t>
      </w:r>
      <w:r w:rsidR="006471DC">
        <w:rPr>
          <w:lang w:val="sr-Cyrl-RS"/>
        </w:rPr>
        <w:t xml:space="preserve">јер је постојећа рачунарска опрема дотрајала, намештај кабаст и застарео, простор често неадекватно опремљен, а нужно је да и сами запослени перманентно уче и овладавају новим вештинама информационе писмености, да се стручно усавршавају и повезују са колегама из струке, </w:t>
      </w:r>
    </w:p>
    <w:p w:rsidR="00264239" w:rsidRPr="0077065E" w:rsidRDefault="0077065E" w:rsidP="0077065E">
      <w:pPr>
        <w:pStyle w:val="NoSpacing"/>
        <w:ind w:firstLine="708"/>
        <w:rPr>
          <w:lang w:val="sr-Cyrl-RS"/>
        </w:rPr>
      </w:pPr>
      <w:r>
        <w:rPr>
          <w:lang w:val="sr-Cyrl-RS"/>
        </w:rPr>
        <w:t xml:space="preserve">Протекла година показала је да је наша </w:t>
      </w:r>
      <w:r w:rsidR="006471DC" w:rsidRPr="006471DC">
        <w:rPr>
          <w:lang w:val="en-US"/>
        </w:rPr>
        <w:t xml:space="preserve">заједница </w:t>
      </w:r>
      <w:r>
        <w:rPr>
          <w:lang w:val="en-US"/>
        </w:rPr>
        <w:t>упућена на библиотеку</w:t>
      </w:r>
      <w:r w:rsidR="006471DC" w:rsidRPr="006471DC">
        <w:rPr>
          <w:lang w:val="en-US"/>
        </w:rPr>
        <w:t xml:space="preserve"> и </w:t>
      </w:r>
      <w:r>
        <w:rPr>
          <w:lang w:val="sr-Cyrl-RS"/>
        </w:rPr>
        <w:t xml:space="preserve">да </w:t>
      </w:r>
      <w:r>
        <w:rPr>
          <w:lang w:val="en-US"/>
        </w:rPr>
        <w:t>од ње</w:t>
      </w:r>
      <w:r w:rsidR="006471DC" w:rsidRPr="006471DC">
        <w:rPr>
          <w:lang w:val="en-US"/>
        </w:rPr>
        <w:t xml:space="preserve"> значајно</w:t>
      </w:r>
      <w:r>
        <w:rPr>
          <w:lang w:val="sr-Cyrl-RS"/>
        </w:rPr>
        <w:t xml:space="preserve"> </w:t>
      </w:r>
      <w:r w:rsidR="006471DC" w:rsidRPr="006471DC">
        <w:rPr>
          <w:lang w:val="en-US"/>
        </w:rPr>
        <w:t>зависи. Иако се надамо да је најгори период пандемије иза нас, извесно је да општа</w:t>
      </w:r>
      <w:r>
        <w:rPr>
          <w:lang w:val="sr-Cyrl-RS"/>
        </w:rPr>
        <w:t xml:space="preserve"> </w:t>
      </w:r>
      <w:r w:rsidR="006471DC" w:rsidRPr="006471DC">
        <w:rPr>
          <w:lang w:val="en-US"/>
        </w:rPr>
        <w:t>криза и даље ниј</w:t>
      </w:r>
      <w:r>
        <w:rPr>
          <w:lang w:val="en-US"/>
        </w:rPr>
        <w:t>е превазиђена</w:t>
      </w:r>
      <w:r w:rsidR="006471DC" w:rsidRPr="006471DC">
        <w:rPr>
          <w:lang w:val="en-US"/>
        </w:rPr>
        <w:t>. Но, на основу прошлогодишњег искуства, заист</w:t>
      </w:r>
      <w:r>
        <w:rPr>
          <w:lang w:val="en-US"/>
        </w:rPr>
        <w:t>а постоји уверење да библиотека</w:t>
      </w:r>
      <w:r w:rsidR="006471DC" w:rsidRPr="006471DC">
        <w:rPr>
          <w:lang w:val="en-US"/>
        </w:rPr>
        <w:t xml:space="preserve"> и</w:t>
      </w:r>
      <w:r>
        <w:rPr>
          <w:lang w:val="en-US"/>
        </w:rPr>
        <w:t xml:space="preserve"> библиотекари </w:t>
      </w:r>
      <w:r w:rsidR="006471DC" w:rsidRPr="006471DC">
        <w:rPr>
          <w:lang w:val="en-US"/>
        </w:rPr>
        <w:t xml:space="preserve"> има</w:t>
      </w:r>
      <w:r>
        <w:rPr>
          <w:lang w:val="sr-Cyrl-RS"/>
        </w:rPr>
        <w:t>ју</w:t>
      </w:r>
      <w:r>
        <w:rPr>
          <w:lang w:val="en-US"/>
        </w:rPr>
        <w:t xml:space="preserve"> потенцијал за суочавањем и превазилажењем нових изазова. К</w:t>
      </w:r>
      <w:r w:rsidR="006471DC" w:rsidRPr="006471DC">
        <w:rPr>
          <w:lang w:val="en-US"/>
        </w:rPr>
        <w:t xml:space="preserve">ако би наш одговор </w:t>
      </w:r>
      <w:r>
        <w:rPr>
          <w:lang w:val="sr-Cyrl-RS"/>
        </w:rPr>
        <w:t xml:space="preserve">на </w:t>
      </w:r>
      <w:r w:rsidR="006471DC" w:rsidRPr="006471DC">
        <w:rPr>
          <w:lang w:val="en-US"/>
        </w:rPr>
        <w:t xml:space="preserve">све те изазове </w:t>
      </w:r>
      <w:r>
        <w:rPr>
          <w:lang w:val="en-US"/>
        </w:rPr>
        <w:t xml:space="preserve">био адекватан, неопходно је и </w:t>
      </w:r>
      <w:r w:rsidR="006471DC" w:rsidRPr="006471DC">
        <w:rPr>
          <w:lang w:val="en-US"/>
        </w:rPr>
        <w:t>препознавање значаја библиотеч</w:t>
      </w:r>
      <w:r>
        <w:rPr>
          <w:lang w:val="en-US"/>
        </w:rPr>
        <w:t>ке делатности</w:t>
      </w:r>
      <w:r>
        <w:rPr>
          <w:lang w:val="sr-Cyrl-RS"/>
        </w:rPr>
        <w:t xml:space="preserve">, </w:t>
      </w:r>
      <w:r w:rsidR="006471DC" w:rsidRPr="006471DC">
        <w:rPr>
          <w:lang w:val="en-US"/>
        </w:rPr>
        <w:t xml:space="preserve">првенствено у домену </w:t>
      </w:r>
      <w:r>
        <w:rPr>
          <w:lang w:val="sr-Cyrl-RS"/>
        </w:rPr>
        <w:t xml:space="preserve">просторног и </w:t>
      </w:r>
      <w:r>
        <w:rPr>
          <w:lang w:val="en-US"/>
        </w:rPr>
        <w:t>техничко-технолошког опремања установе</w:t>
      </w:r>
      <w:r w:rsidR="006471DC" w:rsidRPr="006471DC">
        <w:rPr>
          <w:lang w:val="en-US"/>
        </w:rPr>
        <w:t>, али и информационо-медијских обука запослених библиотекара.</w:t>
      </w:r>
      <w:r>
        <w:rPr>
          <w:lang w:val="sr-Cyrl-RS"/>
        </w:rPr>
        <w:t xml:space="preserve"> </w:t>
      </w:r>
    </w:p>
    <w:p w:rsidR="0037568C" w:rsidRDefault="00C517EE" w:rsidP="00C517EE">
      <w:pPr>
        <w:ind w:left="4109"/>
        <w:jc w:val="center"/>
        <w:rPr>
          <w:lang w:val="sr-Cyrl-RS"/>
        </w:rPr>
      </w:pPr>
      <w:r>
        <w:rPr>
          <w:lang w:val="sr-Cyrl-RS"/>
        </w:rPr>
        <w:t xml:space="preserve">     </w:t>
      </w:r>
    </w:p>
    <w:p w:rsidR="0037568C" w:rsidRDefault="0037568C" w:rsidP="00C517EE">
      <w:pPr>
        <w:ind w:left="4109"/>
        <w:jc w:val="center"/>
        <w:rPr>
          <w:lang w:val="sr-Cyrl-RS"/>
        </w:rPr>
      </w:pPr>
    </w:p>
    <w:p w:rsidR="0037568C" w:rsidRDefault="0037568C" w:rsidP="00C517EE">
      <w:pPr>
        <w:ind w:left="4109"/>
        <w:jc w:val="center"/>
        <w:rPr>
          <w:lang w:val="sr-Cyrl-RS"/>
        </w:rPr>
      </w:pPr>
    </w:p>
    <w:p w:rsidR="0037568C" w:rsidRDefault="0037568C" w:rsidP="00C517EE">
      <w:pPr>
        <w:ind w:left="4109"/>
        <w:jc w:val="center"/>
        <w:rPr>
          <w:lang w:val="sr-Cyrl-RS"/>
        </w:rPr>
      </w:pPr>
    </w:p>
    <w:p w:rsidR="0037568C" w:rsidRDefault="0037568C" w:rsidP="00C517EE">
      <w:pPr>
        <w:ind w:left="4109"/>
        <w:jc w:val="center"/>
        <w:rPr>
          <w:lang w:val="sr-Cyrl-RS"/>
        </w:rPr>
      </w:pPr>
    </w:p>
    <w:p w:rsidR="006B2F0D" w:rsidRPr="00C457D2" w:rsidRDefault="00A405FA" w:rsidP="00C517EE">
      <w:pPr>
        <w:ind w:left="4109"/>
        <w:jc w:val="center"/>
      </w:pPr>
      <w:r>
        <w:rPr>
          <w:lang w:val="sr-Cyrl-RS"/>
        </w:rPr>
        <w:t>Директор Народне библиотеке - Бечеј</w:t>
      </w:r>
      <w:r w:rsidR="00C517EE">
        <w:rPr>
          <w:lang w:val="sr-Cyrl-RS"/>
        </w:rPr>
        <w:t xml:space="preserve"> </w:t>
      </w:r>
    </w:p>
    <w:p w:rsidR="006B2F0D" w:rsidRPr="00C457D2" w:rsidRDefault="006B2F0D" w:rsidP="006B2F0D">
      <w:pPr>
        <w:ind w:left="4109"/>
        <w:jc w:val="right"/>
      </w:pPr>
      <w:r w:rsidRPr="00C457D2">
        <w:rPr>
          <w:lang w:val="sr-Cyrl-RS"/>
        </w:rPr>
        <w:t xml:space="preserve"> ______________________________</w:t>
      </w:r>
    </w:p>
    <w:p w:rsidR="006B2F0D" w:rsidRPr="00C457D2" w:rsidRDefault="006B2F0D" w:rsidP="006B2F0D">
      <w:pPr>
        <w:tabs>
          <w:tab w:val="center" w:pos="5275"/>
          <w:tab w:val="center" w:pos="6934"/>
        </w:tabs>
        <w:ind w:firstLine="0"/>
        <w:jc w:val="center"/>
        <w:rPr>
          <w:lang w:val="sr-Cyrl-RS"/>
        </w:rPr>
      </w:pPr>
      <w:r w:rsidRPr="00C457D2">
        <w:rPr>
          <w:lang w:val="sr-Cyrl-RS"/>
        </w:rPr>
        <w:t xml:space="preserve">                                                                                     </w:t>
      </w:r>
      <w:r w:rsidR="00A405FA">
        <w:rPr>
          <w:lang w:val="sr-Cyrl-RS"/>
        </w:rPr>
        <w:t>Ђијанта</w:t>
      </w:r>
      <w:r w:rsidR="0037568C">
        <w:rPr>
          <w:lang w:val="sr-Cyrl-RS"/>
        </w:rPr>
        <w:t xml:space="preserve"> Ловаш</w:t>
      </w:r>
    </w:p>
    <w:sectPr w:rsidR="006B2F0D" w:rsidRPr="00C457D2" w:rsidSect="00084B83">
      <w:footerReference w:type="default" r:id="rId42"/>
      <w:pgSz w:w="11904" w:h="16838"/>
      <w:pgMar w:top="1440" w:right="989" w:bottom="851" w:left="107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92" w:rsidRDefault="00615F92" w:rsidP="0005324D">
      <w:pPr>
        <w:spacing w:after="0" w:line="240" w:lineRule="auto"/>
      </w:pPr>
      <w:r>
        <w:separator/>
      </w:r>
    </w:p>
  </w:endnote>
  <w:endnote w:type="continuationSeparator" w:id="0">
    <w:p w:rsidR="00615F92" w:rsidRDefault="00615F92" w:rsidP="0005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89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949" w:rsidRDefault="00C70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E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0949" w:rsidRDefault="00C70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92" w:rsidRDefault="00615F92" w:rsidP="0005324D">
      <w:pPr>
        <w:spacing w:after="0" w:line="240" w:lineRule="auto"/>
      </w:pPr>
      <w:r>
        <w:separator/>
      </w:r>
    </w:p>
  </w:footnote>
  <w:footnote w:type="continuationSeparator" w:id="0">
    <w:p w:rsidR="00615F92" w:rsidRDefault="00615F92" w:rsidP="0005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12pt;height:3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numPicBullet w:numPicBulletId="1">
    <w:pict>
      <v:shape id="_x0000_i1029" style="width:9.75pt;height:9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abstractNum w:abstractNumId="0">
    <w:nsid w:val="03C13974"/>
    <w:multiLevelType w:val="hybridMultilevel"/>
    <w:tmpl w:val="C772F30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AE4"/>
    <w:multiLevelType w:val="hybridMultilevel"/>
    <w:tmpl w:val="15942272"/>
    <w:lvl w:ilvl="0" w:tplc="D56079EE">
      <w:start w:val="4"/>
      <w:numFmt w:val="decimal"/>
      <w:lvlText w:val="%1)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C1700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A6EC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0F4D2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5A30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3824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0E1B8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67498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0D93C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F56F9"/>
    <w:multiLevelType w:val="hybridMultilevel"/>
    <w:tmpl w:val="9F9EEB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0F10"/>
    <w:multiLevelType w:val="hybridMultilevel"/>
    <w:tmpl w:val="B1161AE6"/>
    <w:lvl w:ilvl="0" w:tplc="53BEF1A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323DB0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26BD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D685BE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EC70A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E887C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6274E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F49DCA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426F2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1F78C1"/>
    <w:multiLevelType w:val="hybridMultilevel"/>
    <w:tmpl w:val="99C6A63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43F6A"/>
    <w:multiLevelType w:val="hybridMultilevel"/>
    <w:tmpl w:val="082AA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7A1"/>
    <w:multiLevelType w:val="multilevel"/>
    <w:tmpl w:val="BB86A550"/>
    <w:lvl w:ilvl="0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658"/>
        </w:tabs>
        <w:ind w:left="765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098"/>
        </w:tabs>
        <w:ind w:left="9098" w:hanging="360"/>
      </w:pPr>
      <w:rPr>
        <w:rFonts w:ascii="Courier New" w:hAnsi="Courier New" w:hint="default"/>
        <w:sz w:val="20"/>
      </w:rPr>
    </w:lvl>
  </w:abstractNum>
  <w:abstractNum w:abstractNumId="7">
    <w:nsid w:val="1EA83ECE"/>
    <w:multiLevelType w:val="hybridMultilevel"/>
    <w:tmpl w:val="1722D87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73D2F"/>
    <w:multiLevelType w:val="hybridMultilevel"/>
    <w:tmpl w:val="DD408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5EB"/>
    <w:multiLevelType w:val="hybridMultilevel"/>
    <w:tmpl w:val="59A6AEE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7FAC"/>
    <w:multiLevelType w:val="hybridMultilevel"/>
    <w:tmpl w:val="732264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E3C2D"/>
    <w:multiLevelType w:val="hybridMultilevel"/>
    <w:tmpl w:val="B5726868"/>
    <w:lvl w:ilvl="0" w:tplc="FC1A23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D6BD8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61AE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E4388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76EFB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26C83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0F4E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4682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4C78B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F216D4"/>
    <w:multiLevelType w:val="hybridMultilevel"/>
    <w:tmpl w:val="14AA3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00879"/>
    <w:multiLevelType w:val="hybridMultilevel"/>
    <w:tmpl w:val="388E23C2"/>
    <w:lvl w:ilvl="0" w:tplc="3DFE8946">
      <w:start w:val="1"/>
      <w:numFmt w:val="decimal"/>
      <w:lvlText w:val="%1)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6A0FE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0FB4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8EDE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80E4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2248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56D6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61192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69A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8A5372"/>
    <w:multiLevelType w:val="hybridMultilevel"/>
    <w:tmpl w:val="2B327CBA"/>
    <w:lvl w:ilvl="0" w:tplc="511C1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3CBE"/>
    <w:multiLevelType w:val="hybridMultilevel"/>
    <w:tmpl w:val="9C90B5D8"/>
    <w:lvl w:ilvl="0" w:tplc="B0FE9C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361CA"/>
    <w:multiLevelType w:val="hybridMultilevel"/>
    <w:tmpl w:val="A05EDB88"/>
    <w:lvl w:ilvl="0" w:tplc="B4AE13E8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AD85C">
      <w:start w:val="1"/>
      <w:numFmt w:val="lowerLetter"/>
      <w:lvlText w:val="%2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8249F6">
      <w:start w:val="1"/>
      <w:numFmt w:val="lowerRoman"/>
      <w:lvlText w:val="%3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0A3D94">
      <w:start w:val="1"/>
      <w:numFmt w:val="decimal"/>
      <w:lvlText w:val="%4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1A7136">
      <w:start w:val="1"/>
      <w:numFmt w:val="lowerLetter"/>
      <w:lvlText w:val="%5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1A3BB4">
      <w:start w:val="1"/>
      <w:numFmt w:val="lowerRoman"/>
      <w:lvlText w:val="%6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2664AE">
      <w:start w:val="1"/>
      <w:numFmt w:val="decimal"/>
      <w:lvlText w:val="%7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96FA50">
      <w:start w:val="1"/>
      <w:numFmt w:val="lowerLetter"/>
      <w:lvlText w:val="%8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D8FAD0">
      <w:start w:val="1"/>
      <w:numFmt w:val="lowerRoman"/>
      <w:lvlText w:val="%9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4A02A0"/>
    <w:multiLevelType w:val="hybridMultilevel"/>
    <w:tmpl w:val="1544245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577BA"/>
    <w:multiLevelType w:val="hybridMultilevel"/>
    <w:tmpl w:val="D5F8450A"/>
    <w:lvl w:ilvl="0" w:tplc="1938DE48">
      <w:start w:val="1"/>
      <w:numFmt w:val="bullet"/>
      <w:lvlText w:val="•"/>
      <w:lvlPicBulletId w:val="0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8ECFFA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40072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C2D56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AA63E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28078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42040A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18E5F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9018D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074B3A"/>
    <w:multiLevelType w:val="multilevel"/>
    <w:tmpl w:val="6780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142C71"/>
    <w:multiLevelType w:val="hybridMultilevel"/>
    <w:tmpl w:val="85302176"/>
    <w:lvl w:ilvl="0" w:tplc="F7ECA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C0EF0"/>
    <w:multiLevelType w:val="hybridMultilevel"/>
    <w:tmpl w:val="63041AA6"/>
    <w:lvl w:ilvl="0" w:tplc="08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3CEC5B55"/>
    <w:multiLevelType w:val="hybridMultilevel"/>
    <w:tmpl w:val="662871F2"/>
    <w:lvl w:ilvl="0" w:tplc="D4E27808">
      <w:start w:val="1"/>
      <w:numFmt w:val="decimal"/>
      <w:lvlText w:val="%1)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6A0FE">
      <w:start w:val="1"/>
      <w:numFmt w:val="lowerLetter"/>
      <w:lvlText w:val="%2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0FB4">
      <w:start w:val="1"/>
      <w:numFmt w:val="lowerRoman"/>
      <w:lvlText w:val="%3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28EDE">
      <w:start w:val="1"/>
      <w:numFmt w:val="decimal"/>
      <w:lvlText w:val="%4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C80E4">
      <w:start w:val="1"/>
      <w:numFmt w:val="lowerLetter"/>
      <w:lvlText w:val="%5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2248">
      <w:start w:val="1"/>
      <w:numFmt w:val="lowerRoman"/>
      <w:lvlText w:val="%6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56D6">
      <w:start w:val="1"/>
      <w:numFmt w:val="decimal"/>
      <w:lvlText w:val="%7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61192">
      <w:start w:val="1"/>
      <w:numFmt w:val="lowerLetter"/>
      <w:lvlText w:val="%8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69AC">
      <w:start w:val="1"/>
      <w:numFmt w:val="lowerRoman"/>
      <w:lvlText w:val="%9"/>
      <w:lvlJc w:val="left"/>
      <w:pPr>
        <w:ind w:left="7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EA47B9"/>
    <w:multiLevelType w:val="hybridMultilevel"/>
    <w:tmpl w:val="A6B61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B5C6F"/>
    <w:multiLevelType w:val="hybridMultilevel"/>
    <w:tmpl w:val="EF04EAA6"/>
    <w:lvl w:ilvl="0" w:tplc="511C164E">
      <w:start w:val="5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>
    <w:nsid w:val="3F845D3B"/>
    <w:multiLevelType w:val="hybridMultilevel"/>
    <w:tmpl w:val="8F7AB95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C770D"/>
    <w:multiLevelType w:val="hybridMultilevel"/>
    <w:tmpl w:val="015692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D565E"/>
    <w:multiLevelType w:val="hybridMultilevel"/>
    <w:tmpl w:val="4684C64C"/>
    <w:lvl w:ilvl="0" w:tplc="DD7C976E">
      <w:start w:val="7"/>
      <w:numFmt w:val="decimal"/>
      <w:lvlText w:val="%1)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6CE0A4">
      <w:start w:val="1"/>
      <w:numFmt w:val="lowerLetter"/>
      <w:lvlText w:val="%2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B6DDBE">
      <w:start w:val="1"/>
      <w:numFmt w:val="lowerRoman"/>
      <w:lvlText w:val="%3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66E2AE">
      <w:start w:val="1"/>
      <w:numFmt w:val="decimal"/>
      <w:lvlText w:val="%4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7EBBA2">
      <w:start w:val="1"/>
      <w:numFmt w:val="lowerLetter"/>
      <w:lvlText w:val="%5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A60940">
      <w:start w:val="1"/>
      <w:numFmt w:val="lowerRoman"/>
      <w:lvlText w:val="%6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587426">
      <w:start w:val="1"/>
      <w:numFmt w:val="decimal"/>
      <w:lvlText w:val="%7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864FEA">
      <w:start w:val="1"/>
      <w:numFmt w:val="lowerLetter"/>
      <w:lvlText w:val="%8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B81106">
      <w:start w:val="1"/>
      <w:numFmt w:val="lowerRoman"/>
      <w:lvlText w:val="%9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8F931A0"/>
    <w:multiLevelType w:val="hybridMultilevel"/>
    <w:tmpl w:val="29B8CD4A"/>
    <w:lvl w:ilvl="0" w:tplc="25605882">
      <w:start w:val="4"/>
      <w:numFmt w:val="decimal"/>
      <w:lvlText w:val="%1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78783A">
      <w:start w:val="1"/>
      <w:numFmt w:val="lowerLetter"/>
      <w:lvlText w:val="%2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4E1A0">
      <w:start w:val="1"/>
      <w:numFmt w:val="lowerRoman"/>
      <w:lvlText w:val="%3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27964">
      <w:start w:val="1"/>
      <w:numFmt w:val="decimal"/>
      <w:lvlText w:val="%4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8A30C">
      <w:start w:val="1"/>
      <w:numFmt w:val="lowerLetter"/>
      <w:lvlText w:val="%5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9376">
      <w:start w:val="1"/>
      <w:numFmt w:val="lowerRoman"/>
      <w:lvlText w:val="%6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E996">
      <w:start w:val="1"/>
      <w:numFmt w:val="decimal"/>
      <w:lvlText w:val="%7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A34C0">
      <w:start w:val="1"/>
      <w:numFmt w:val="lowerLetter"/>
      <w:lvlText w:val="%8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E2A1A">
      <w:start w:val="1"/>
      <w:numFmt w:val="lowerRoman"/>
      <w:lvlText w:val="%9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324799"/>
    <w:multiLevelType w:val="hybridMultilevel"/>
    <w:tmpl w:val="E9FCEE0A"/>
    <w:lvl w:ilvl="0" w:tplc="91863B9C">
      <w:start w:val="1"/>
      <w:numFmt w:val="decimal"/>
      <w:lvlText w:val="%1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874DE">
      <w:start w:val="1"/>
      <w:numFmt w:val="lowerLetter"/>
      <w:lvlText w:val="%2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9A1A6A">
      <w:start w:val="1"/>
      <w:numFmt w:val="lowerRoman"/>
      <w:lvlText w:val="%3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8E01A">
      <w:start w:val="1"/>
      <w:numFmt w:val="decimal"/>
      <w:lvlText w:val="%4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6445A">
      <w:start w:val="1"/>
      <w:numFmt w:val="lowerLetter"/>
      <w:lvlText w:val="%5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A89C6">
      <w:start w:val="1"/>
      <w:numFmt w:val="lowerRoman"/>
      <w:lvlText w:val="%6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C49EA">
      <w:start w:val="1"/>
      <w:numFmt w:val="decimal"/>
      <w:lvlText w:val="%7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07162">
      <w:start w:val="1"/>
      <w:numFmt w:val="lowerLetter"/>
      <w:lvlText w:val="%8"/>
      <w:lvlJc w:val="left"/>
      <w:pPr>
        <w:ind w:left="7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863BE">
      <w:start w:val="1"/>
      <w:numFmt w:val="lowerRoman"/>
      <w:lvlText w:val="%9"/>
      <w:lvlJc w:val="left"/>
      <w:pPr>
        <w:ind w:left="8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D942E8"/>
    <w:multiLevelType w:val="hybridMultilevel"/>
    <w:tmpl w:val="0FA23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B2451"/>
    <w:multiLevelType w:val="hybridMultilevel"/>
    <w:tmpl w:val="D62E428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63D3717C"/>
    <w:multiLevelType w:val="hybridMultilevel"/>
    <w:tmpl w:val="1BD2B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877BF"/>
    <w:multiLevelType w:val="hybridMultilevel"/>
    <w:tmpl w:val="6824AEAA"/>
    <w:lvl w:ilvl="0" w:tplc="081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4">
    <w:nsid w:val="65803DB9"/>
    <w:multiLevelType w:val="hybridMultilevel"/>
    <w:tmpl w:val="5DBA1B52"/>
    <w:lvl w:ilvl="0" w:tplc="040E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6D1930FC"/>
    <w:multiLevelType w:val="hybridMultilevel"/>
    <w:tmpl w:val="D136B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93C2C"/>
    <w:multiLevelType w:val="hybridMultilevel"/>
    <w:tmpl w:val="6680D938"/>
    <w:lvl w:ilvl="0" w:tplc="B6661F0C">
      <w:start w:val="1"/>
      <w:numFmt w:val="bullet"/>
      <w:lvlText w:val="•"/>
      <w:lvlPicBulletId w:val="1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806C8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A9F8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C482A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481F1E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605924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CC6DA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0AC3A8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8795A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22D753C"/>
    <w:multiLevelType w:val="hybridMultilevel"/>
    <w:tmpl w:val="ABFA1B3A"/>
    <w:lvl w:ilvl="0" w:tplc="FB9C36B8">
      <w:start w:val="4"/>
      <w:numFmt w:val="decimal"/>
      <w:lvlText w:val="%1.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CEC10">
      <w:start w:val="1"/>
      <w:numFmt w:val="lowerLetter"/>
      <w:lvlText w:val="%2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8DDCE">
      <w:start w:val="1"/>
      <w:numFmt w:val="lowerRoman"/>
      <w:lvlText w:val="%3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429C">
      <w:start w:val="1"/>
      <w:numFmt w:val="decimal"/>
      <w:lvlText w:val="%4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6E596">
      <w:start w:val="1"/>
      <w:numFmt w:val="lowerLetter"/>
      <w:lvlText w:val="%5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C6220">
      <w:start w:val="1"/>
      <w:numFmt w:val="lowerRoman"/>
      <w:lvlText w:val="%6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43518">
      <w:start w:val="1"/>
      <w:numFmt w:val="decimal"/>
      <w:lvlText w:val="%7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81028">
      <w:start w:val="1"/>
      <w:numFmt w:val="lowerLetter"/>
      <w:lvlText w:val="%8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7A9C00">
      <w:start w:val="1"/>
      <w:numFmt w:val="lowerRoman"/>
      <w:lvlText w:val="%9"/>
      <w:lvlJc w:val="left"/>
      <w:pPr>
        <w:ind w:left="7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D07340"/>
    <w:multiLevelType w:val="multilevel"/>
    <w:tmpl w:val="5F7A2A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DB1C05"/>
    <w:multiLevelType w:val="hybridMultilevel"/>
    <w:tmpl w:val="270A20A6"/>
    <w:lvl w:ilvl="0" w:tplc="C3ECBC9E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24646C">
      <w:start w:val="1"/>
      <w:numFmt w:val="bullet"/>
      <w:lvlText w:val="o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946014">
      <w:start w:val="1"/>
      <w:numFmt w:val="bullet"/>
      <w:lvlText w:val="▪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EA0E92">
      <w:start w:val="1"/>
      <w:numFmt w:val="bullet"/>
      <w:lvlText w:val="•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70CEC2">
      <w:start w:val="1"/>
      <w:numFmt w:val="bullet"/>
      <w:lvlText w:val="o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F645A0">
      <w:start w:val="1"/>
      <w:numFmt w:val="bullet"/>
      <w:lvlText w:val="▪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40845C">
      <w:start w:val="1"/>
      <w:numFmt w:val="bullet"/>
      <w:lvlText w:val="•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FEDB78">
      <w:start w:val="1"/>
      <w:numFmt w:val="bullet"/>
      <w:lvlText w:val="o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FAE574">
      <w:start w:val="1"/>
      <w:numFmt w:val="bullet"/>
      <w:lvlText w:val="▪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BA61E7"/>
    <w:multiLevelType w:val="hybridMultilevel"/>
    <w:tmpl w:val="FF7029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568A"/>
    <w:multiLevelType w:val="hybridMultilevel"/>
    <w:tmpl w:val="805A7BD0"/>
    <w:lvl w:ilvl="0" w:tplc="4642CB94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34172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3E620C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D2C86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5E135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FE80D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2E17B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9AD5D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AEC38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4267D4"/>
    <w:multiLevelType w:val="hybridMultilevel"/>
    <w:tmpl w:val="0ECC0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A388E"/>
    <w:multiLevelType w:val="multilevel"/>
    <w:tmpl w:val="C4D4B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8"/>
  </w:num>
  <w:num w:numId="4">
    <w:abstractNumId w:val="29"/>
  </w:num>
  <w:num w:numId="5">
    <w:abstractNumId w:val="37"/>
  </w:num>
  <w:num w:numId="6">
    <w:abstractNumId w:val="11"/>
  </w:num>
  <w:num w:numId="7">
    <w:abstractNumId w:val="22"/>
  </w:num>
  <w:num w:numId="8">
    <w:abstractNumId w:val="1"/>
  </w:num>
  <w:num w:numId="9">
    <w:abstractNumId w:val="27"/>
  </w:num>
  <w:num w:numId="10">
    <w:abstractNumId w:val="13"/>
  </w:num>
  <w:num w:numId="11">
    <w:abstractNumId w:val="36"/>
  </w:num>
  <w:num w:numId="12">
    <w:abstractNumId w:val="21"/>
  </w:num>
  <w:num w:numId="13">
    <w:abstractNumId w:val="33"/>
  </w:num>
  <w:num w:numId="14">
    <w:abstractNumId w:val="2"/>
  </w:num>
  <w:num w:numId="15">
    <w:abstractNumId w:val="3"/>
  </w:num>
  <w:num w:numId="16">
    <w:abstractNumId w:val="41"/>
  </w:num>
  <w:num w:numId="17">
    <w:abstractNumId w:val="40"/>
  </w:num>
  <w:num w:numId="18">
    <w:abstractNumId w:val="25"/>
  </w:num>
  <w:num w:numId="19">
    <w:abstractNumId w:val="39"/>
  </w:num>
  <w:num w:numId="20">
    <w:abstractNumId w:val="0"/>
  </w:num>
  <w:num w:numId="21">
    <w:abstractNumId w:val="24"/>
  </w:num>
  <w:num w:numId="22">
    <w:abstractNumId w:val="43"/>
  </w:num>
  <w:num w:numId="23">
    <w:abstractNumId w:val="38"/>
  </w:num>
  <w:num w:numId="24">
    <w:abstractNumId w:val="17"/>
  </w:num>
  <w:num w:numId="25">
    <w:abstractNumId w:val="9"/>
  </w:num>
  <w:num w:numId="26">
    <w:abstractNumId w:val="20"/>
  </w:num>
  <w:num w:numId="27">
    <w:abstractNumId w:val="15"/>
  </w:num>
  <w:num w:numId="28">
    <w:abstractNumId w:val="19"/>
  </w:num>
  <w:num w:numId="29">
    <w:abstractNumId w:val="6"/>
  </w:num>
  <w:num w:numId="30">
    <w:abstractNumId w:val="12"/>
  </w:num>
  <w:num w:numId="31">
    <w:abstractNumId w:val="23"/>
  </w:num>
  <w:num w:numId="32">
    <w:abstractNumId w:val="5"/>
  </w:num>
  <w:num w:numId="33">
    <w:abstractNumId w:val="31"/>
  </w:num>
  <w:num w:numId="34">
    <w:abstractNumId w:val="4"/>
  </w:num>
  <w:num w:numId="35">
    <w:abstractNumId w:val="26"/>
  </w:num>
  <w:num w:numId="36">
    <w:abstractNumId w:val="14"/>
  </w:num>
  <w:num w:numId="37">
    <w:abstractNumId w:val="7"/>
  </w:num>
  <w:num w:numId="38">
    <w:abstractNumId w:val="10"/>
  </w:num>
  <w:num w:numId="39">
    <w:abstractNumId w:val="32"/>
  </w:num>
  <w:num w:numId="40">
    <w:abstractNumId w:val="42"/>
  </w:num>
  <w:num w:numId="41">
    <w:abstractNumId w:val="30"/>
  </w:num>
  <w:num w:numId="42">
    <w:abstractNumId w:val="35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22"/>
    <w:rsid w:val="00001C0C"/>
    <w:rsid w:val="0000451E"/>
    <w:rsid w:val="00011237"/>
    <w:rsid w:val="00036F25"/>
    <w:rsid w:val="000420EA"/>
    <w:rsid w:val="0004247E"/>
    <w:rsid w:val="0005205F"/>
    <w:rsid w:val="0005324D"/>
    <w:rsid w:val="00053401"/>
    <w:rsid w:val="000535BC"/>
    <w:rsid w:val="00061B9F"/>
    <w:rsid w:val="0007522C"/>
    <w:rsid w:val="0007718E"/>
    <w:rsid w:val="00084B83"/>
    <w:rsid w:val="00086DCF"/>
    <w:rsid w:val="000975AE"/>
    <w:rsid w:val="000A6695"/>
    <w:rsid w:val="000C3C45"/>
    <w:rsid w:val="000D1202"/>
    <w:rsid w:val="000E4335"/>
    <w:rsid w:val="0010627D"/>
    <w:rsid w:val="001072E0"/>
    <w:rsid w:val="00113FA2"/>
    <w:rsid w:val="00114074"/>
    <w:rsid w:val="00140FFD"/>
    <w:rsid w:val="00145621"/>
    <w:rsid w:val="00171602"/>
    <w:rsid w:val="001A4C3D"/>
    <w:rsid w:val="001B0EDC"/>
    <w:rsid w:val="001B5168"/>
    <w:rsid w:val="002071D0"/>
    <w:rsid w:val="00217A6E"/>
    <w:rsid w:val="00237968"/>
    <w:rsid w:val="00250A4D"/>
    <w:rsid w:val="002547A6"/>
    <w:rsid w:val="00256B2C"/>
    <w:rsid w:val="00260C91"/>
    <w:rsid w:val="00264239"/>
    <w:rsid w:val="002802AE"/>
    <w:rsid w:val="00282FA6"/>
    <w:rsid w:val="0028558C"/>
    <w:rsid w:val="002856DE"/>
    <w:rsid w:val="00290E0C"/>
    <w:rsid w:val="002A5B92"/>
    <w:rsid w:val="002B339E"/>
    <w:rsid w:val="002B52D3"/>
    <w:rsid w:val="002D142B"/>
    <w:rsid w:val="002D4B96"/>
    <w:rsid w:val="002D7A7A"/>
    <w:rsid w:val="002F2A82"/>
    <w:rsid w:val="003069D7"/>
    <w:rsid w:val="0031331B"/>
    <w:rsid w:val="00317742"/>
    <w:rsid w:val="00323E0F"/>
    <w:rsid w:val="0034272D"/>
    <w:rsid w:val="00346387"/>
    <w:rsid w:val="00350B9D"/>
    <w:rsid w:val="003609BE"/>
    <w:rsid w:val="00363EF1"/>
    <w:rsid w:val="00365514"/>
    <w:rsid w:val="00373FCF"/>
    <w:rsid w:val="0037568C"/>
    <w:rsid w:val="0037672A"/>
    <w:rsid w:val="00392DFC"/>
    <w:rsid w:val="003B1FA9"/>
    <w:rsid w:val="003C1FCF"/>
    <w:rsid w:val="003D1B64"/>
    <w:rsid w:val="00404B20"/>
    <w:rsid w:val="0041077D"/>
    <w:rsid w:val="00420070"/>
    <w:rsid w:val="00421B8A"/>
    <w:rsid w:val="00423379"/>
    <w:rsid w:val="00430427"/>
    <w:rsid w:val="00442E9F"/>
    <w:rsid w:val="00445325"/>
    <w:rsid w:val="00465BEF"/>
    <w:rsid w:val="004765C7"/>
    <w:rsid w:val="004774B2"/>
    <w:rsid w:val="00491F29"/>
    <w:rsid w:val="004945D3"/>
    <w:rsid w:val="0049659F"/>
    <w:rsid w:val="004A1006"/>
    <w:rsid w:val="004A2579"/>
    <w:rsid w:val="004A6512"/>
    <w:rsid w:val="004B137D"/>
    <w:rsid w:val="004B4FCD"/>
    <w:rsid w:val="004B6E68"/>
    <w:rsid w:val="004C66C2"/>
    <w:rsid w:val="004D5BF4"/>
    <w:rsid w:val="004E077F"/>
    <w:rsid w:val="004F0DDF"/>
    <w:rsid w:val="004F1250"/>
    <w:rsid w:val="004F17E1"/>
    <w:rsid w:val="00505CD0"/>
    <w:rsid w:val="00515FD7"/>
    <w:rsid w:val="00516BEF"/>
    <w:rsid w:val="00516CBF"/>
    <w:rsid w:val="00523BF2"/>
    <w:rsid w:val="0052608E"/>
    <w:rsid w:val="005316FF"/>
    <w:rsid w:val="0053435B"/>
    <w:rsid w:val="0053546C"/>
    <w:rsid w:val="00542323"/>
    <w:rsid w:val="0054499F"/>
    <w:rsid w:val="00555C80"/>
    <w:rsid w:val="00556AEA"/>
    <w:rsid w:val="00564690"/>
    <w:rsid w:val="005679D6"/>
    <w:rsid w:val="005A5BB4"/>
    <w:rsid w:val="005A7F38"/>
    <w:rsid w:val="005C21E3"/>
    <w:rsid w:val="005C560E"/>
    <w:rsid w:val="005C5881"/>
    <w:rsid w:val="005D36B8"/>
    <w:rsid w:val="005D3F3A"/>
    <w:rsid w:val="005D5DAA"/>
    <w:rsid w:val="00600F29"/>
    <w:rsid w:val="006136D9"/>
    <w:rsid w:val="00615F92"/>
    <w:rsid w:val="006229AB"/>
    <w:rsid w:val="0063145B"/>
    <w:rsid w:val="00632457"/>
    <w:rsid w:val="006363B7"/>
    <w:rsid w:val="00640480"/>
    <w:rsid w:val="006471DC"/>
    <w:rsid w:val="006516B2"/>
    <w:rsid w:val="006531B9"/>
    <w:rsid w:val="006602D8"/>
    <w:rsid w:val="00662FE9"/>
    <w:rsid w:val="0066375E"/>
    <w:rsid w:val="006766EA"/>
    <w:rsid w:val="0069099A"/>
    <w:rsid w:val="006936A2"/>
    <w:rsid w:val="006B2F0D"/>
    <w:rsid w:val="006B61EB"/>
    <w:rsid w:val="006B73E3"/>
    <w:rsid w:val="006C0B46"/>
    <w:rsid w:val="006C2BF0"/>
    <w:rsid w:val="006C69A5"/>
    <w:rsid w:val="006C7FC5"/>
    <w:rsid w:val="006D4D84"/>
    <w:rsid w:val="006E3A5C"/>
    <w:rsid w:val="006E7A61"/>
    <w:rsid w:val="006F4264"/>
    <w:rsid w:val="00706D5D"/>
    <w:rsid w:val="007107CC"/>
    <w:rsid w:val="0071312F"/>
    <w:rsid w:val="007232AB"/>
    <w:rsid w:val="00725CF2"/>
    <w:rsid w:val="00733931"/>
    <w:rsid w:val="00734BF1"/>
    <w:rsid w:val="00737D9F"/>
    <w:rsid w:val="00753895"/>
    <w:rsid w:val="007608AA"/>
    <w:rsid w:val="0077065E"/>
    <w:rsid w:val="00771A51"/>
    <w:rsid w:val="00771C02"/>
    <w:rsid w:val="00774688"/>
    <w:rsid w:val="00776963"/>
    <w:rsid w:val="007808CC"/>
    <w:rsid w:val="007850D3"/>
    <w:rsid w:val="0078592D"/>
    <w:rsid w:val="00791F06"/>
    <w:rsid w:val="00792472"/>
    <w:rsid w:val="007A387C"/>
    <w:rsid w:val="007B1E31"/>
    <w:rsid w:val="007C5FD0"/>
    <w:rsid w:val="007D2605"/>
    <w:rsid w:val="007E1991"/>
    <w:rsid w:val="007F4CC4"/>
    <w:rsid w:val="00805FF0"/>
    <w:rsid w:val="00815D35"/>
    <w:rsid w:val="00816F18"/>
    <w:rsid w:val="00825E1C"/>
    <w:rsid w:val="008368C6"/>
    <w:rsid w:val="0084130F"/>
    <w:rsid w:val="00851573"/>
    <w:rsid w:val="00867241"/>
    <w:rsid w:val="00873104"/>
    <w:rsid w:val="008779F1"/>
    <w:rsid w:val="00884829"/>
    <w:rsid w:val="00887D17"/>
    <w:rsid w:val="008924C9"/>
    <w:rsid w:val="008A2D00"/>
    <w:rsid w:val="008A401C"/>
    <w:rsid w:val="008B0EB3"/>
    <w:rsid w:val="008B1313"/>
    <w:rsid w:val="008B5061"/>
    <w:rsid w:val="008B5615"/>
    <w:rsid w:val="008D3FEE"/>
    <w:rsid w:val="008E092F"/>
    <w:rsid w:val="008F08E9"/>
    <w:rsid w:val="00900DD6"/>
    <w:rsid w:val="00920D7F"/>
    <w:rsid w:val="0093098C"/>
    <w:rsid w:val="00943728"/>
    <w:rsid w:val="00944678"/>
    <w:rsid w:val="0095332D"/>
    <w:rsid w:val="00954094"/>
    <w:rsid w:val="00961908"/>
    <w:rsid w:val="00962FC2"/>
    <w:rsid w:val="00964A6C"/>
    <w:rsid w:val="00970AEF"/>
    <w:rsid w:val="00971890"/>
    <w:rsid w:val="0099534E"/>
    <w:rsid w:val="009A227A"/>
    <w:rsid w:val="009A2722"/>
    <w:rsid w:val="009B2DCC"/>
    <w:rsid w:val="009B54FE"/>
    <w:rsid w:val="009B6AE9"/>
    <w:rsid w:val="009D10F4"/>
    <w:rsid w:val="009F3ED7"/>
    <w:rsid w:val="009F477A"/>
    <w:rsid w:val="009F4C23"/>
    <w:rsid w:val="009F6716"/>
    <w:rsid w:val="00A06347"/>
    <w:rsid w:val="00A33D0D"/>
    <w:rsid w:val="00A33DC6"/>
    <w:rsid w:val="00A36FDA"/>
    <w:rsid w:val="00A405FA"/>
    <w:rsid w:val="00A42D5B"/>
    <w:rsid w:val="00A54315"/>
    <w:rsid w:val="00A556FB"/>
    <w:rsid w:val="00A61586"/>
    <w:rsid w:val="00A61C67"/>
    <w:rsid w:val="00A64EFE"/>
    <w:rsid w:val="00A71FD6"/>
    <w:rsid w:val="00A7315B"/>
    <w:rsid w:val="00A76780"/>
    <w:rsid w:val="00A84BE9"/>
    <w:rsid w:val="00A86C21"/>
    <w:rsid w:val="00A976AB"/>
    <w:rsid w:val="00AA1D2A"/>
    <w:rsid w:val="00AA3D70"/>
    <w:rsid w:val="00AA6200"/>
    <w:rsid w:val="00AC4457"/>
    <w:rsid w:val="00AC7D11"/>
    <w:rsid w:val="00AD4519"/>
    <w:rsid w:val="00AE3A24"/>
    <w:rsid w:val="00AE54FD"/>
    <w:rsid w:val="00AF12E7"/>
    <w:rsid w:val="00B0591B"/>
    <w:rsid w:val="00B06215"/>
    <w:rsid w:val="00B13322"/>
    <w:rsid w:val="00B1772B"/>
    <w:rsid w:val="00B31C9C"/>
    <w:rsid w:val="00B35E92"/>
    <w:rsid w:val="00B51367"/>
    <w:rsid w:val="00B525E4"/>
    <w:rsid w:val="00B67F44"/>
    <w:rsid w:val="00B67F57"/>
    <w:rsid w:val="00B7017C"/>
    <w:rsid w:val="00B71CC9"/>
    <w:rsid w:val="00B947D7"/>
    <w:rsid w:val="00B94A89"/>
    <w:rsid w:val="00B96051"/>
    <w:rsid w:val="00B97862"/>
    <w:rsid w:val="00BA0E1A"/>
    <w:rsid w:val="00BA60AA"/>
    <w:rsid w:val="00BC1A67"/>
    <w:rsid w:val="00BC38E5"/>
    <w:rsid w:val="00BC7E50"/>
    <w:rsid w:val="00BF1F81"/>
    <w:rsid w:val="00C00699"/>
    <w:rsid w:val="00C05B60"/>
    <w:rsid w:val="00C10E66"/>
    <w:rsid w:val="00C35FBF"/>
    <w:rsid w:val="00C402C3"/>
    <w:rsid w:val="00C40ECC"/>
    <w:rsid w:val="00C457D2"/>
    <w:rsid w:val="00C517EE"/>
    <w:rsid w:val="00C57F99"/>
    <w:rsid w:val="00C70949"/>
    <w:rsid w:val="00C8200F"/>
    <w:rsid w:val="00C82B5F"/>
    <w:rsid w:val="00C848C0"/>
    <w:rsid w:val="00C86867"/>
    <w:rsid w:val="00C86CCC"/>
    <w:rsid w:val="00C9030F"/>
    <w:rsid w:val="00CD3436"/>
    <w:rsid w:val="00CF051D"/>
    <w:rsid w:val="00D1603B"/>
    <w:rsid w:val="00D17800"/>
    <w:rsid w:val="00D30966"/>
    <w:rsid w:val="00D314A2"/>
    <w:rsid w:val="00D81059"/>
    <w:rsid w:val="00D946F1"/>
    <w:rsid w:val="00D973DD"/>
    <w:rsid w:val="00DA5ED0"/>
    <w:rsid w:val="00DB054E"/>
    <w:rsid w:val="00E111D5"/>
    <w:rsid w:val="00E14525"/>
    <w:rsid w:val="00E15229"/>
    <w:rsid w:val="00E15C55"/>
    <w:rsid w:val="00E16AA5"/>
    <w:rsid w:val="00E326B7"/>
    <w:rsid w:val="00E34950"/>
    <w:rsid w:val="00E3514B"/>
    <w:rsid w:val="00E36CB4"/>
    <w:rsid w:val="00E36F6B"/>
    <w:rsid w:val="00E40656"/>
    <w:rsid w:val="00E442E3"/>
    <w:rsid w:val="00E44F76"/>
    <w:rsid w:val="00E61D3F"/>
    <w:rsid w:val="00E72A8B"/>
    <w:rsid w:val="00E83A13"/>
    <w:rsid w:val="00E849C7"/>
    <w:rsid w:val="00E87615"/>
    <w:rsid w:val="00E94A17"/>
    <w:rsid w:val="00EB07C3"/>
    <w:rsid w:val="00EB6052"/>
    <w:rsid w:val="00F00B27"/>
    <w:rsid w:val="00F0311C"/>
    <w:rsid w:val="00F13947"/>
    <w:rsid w:val="00F14EE8"/>
    <w:rsid w:val="00F20A1C"/>
    <w:rsid w:val="00F3735E"/>
    <w:rsid w:val="00F479A7"/>
    <w:rsid w:val="00F47AF5"/>
    <w:rsid w:val="00F53B49"/>
    <w:rsid w:val="00F61940"/>
    <w:rsid w:val="00F7149D"/>
    <w:rsid w:val="00F72786"/>
    <w:rsid w:val="00F84F5C"/>
    <w:rsid w:val="00F86BB2"/>
    <w:rsid w:val="00F90801"/>
    <w:rsid w:val="00FA2666"/>
    <w:rsid w:val="00FA464A"/>
    <w:rsid w:val="00FD2824"/>
    <w:rsid w:val="00FD4DC5"/>
    <w:rsid w:val="00FE681D"/>
    <w:rsid w:val="00FE7CCE"/>
    <w:rsid w:val="00FF477F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56260-91C1-46A1-AE1C-175497DB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0" w:line="234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0" w:line="226" w:lineRule="auto"/>
      <w:ind w:left="2237" w:firstLine="634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paragraph" w:styleId="ListParagraph">
    <w:name w:val="List Paragraph"/>
    <w:basedOn w:val="Normal"/>
    <w:uiPriority w:val="34"/>
    <w:qFormat/>
    <w:rsid w:val="007808CC"/>
    <w:pPr>
      <w:ind w:left="720"/>
      <w:contextualSpacing/>
    </w:pPr>
  </w:style>
  <w:style w:type="table" w:customStyle="1" w:styleId="TableGrid">
    <w:name w:val="TableGrid"/>
    <w:rsid w:val="00001C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5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4D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05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4D"/>
    <w:rPr>
      <w:rFonts w:ascii="Times New Roman" w:eastAsia="Times New Roman" w:hAnsi="Times New Roman" w:cs="Times New Roman"/>
      <w:color w:val="000000"/>
      <w:sz w:val="26"/>
    </w:rPr>
  </w:style>
  <w:style w:type="paragraph" w:styleId="NormalWeb">
    <w:name w:val="Normal (Web)"/>
    <w:basedOn w:val="Normal"/>
    <w:uiPriority w:val="99"/>
    <w:semiHidden/>
    <w:unhideWhenUsed/>
    <w:rsid w:val="006136D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sr-Latn-BA" w:eastAsia="sr-Latn-BA"/>
    </w:rPr>
  </w:style>
  <w:style w:type="paragraph" w:styleId="NoSpacing">
    <w:name w:val="No Spacing"/>
    <w:uiPriority w:val="1"/>
    <w:qFormat/>
    <w:rsid w:val="004E077F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footer" Target="footer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fontTable" Target="fontTable.xm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4863</Words>
  <Characters>33560</Characters>
  <Application>Microsoft Office Word</Application>
  <DocSecurity>0</DocSecurity>
  <Lines>279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Editor</cp:lastModifiedBy>
  <cp:revision>2</cp:revision>
  <cp:lastPrinted>2021-10-01T06:07:00Z</cp:lastPrinted>
  <dcterms:created xsi:type="dcterms:W3CDTF">2022-11-08T10:20:00Z</dcterms:created>
  <dcterms:modified xsi:type="dcterms:W3CDTF">2022-11-08T10:20:00Z</dcterms:modified>
</cp:coreProperties>
</file>